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E78BB" w14:textId="6CAA3F5C" w:rsidR="000C4D94" w:rsidRDefault="00000000">
      <w:pPr>
        <w:spacing w:line="600" w:lineRule="exact"/>
        <w:jc w:val="center"/>
        <w:rPr>
          <w:rFonts w:ascii="华文中宋" w:eastAsia="华文中宋" w:hAnsi="华文中宋" w:cs="华文中宋"/>
          <w:b/>
          <w:kern w:val="0"/>
          <w:sz w:val="40"/>
          <w:szCs w:val="40"/>
        </w:rPr>
      </w:pPr>
      <w:r>
        <w:rPr>
          <w:rFonts w:ascii="华文中宋" w:eastAsia="华文中宋" w:hAnsi="华文中宋" w:cs="华文中宋" w:hint="eastAsia"/>
          <w:b/>
          <w:sz w:val="40"/>
          <w:szCs w:val="40"/>
        </w:rPr>
        <w:t>机械工程学院首批“党建+”攻坚项目</w:t>
      </w:r>
      <w:r w:rsidR="00594556">
        <w:rPr>
          <w:rFonts w:ascii="华文中宋" w:eastAsia="华文中宋" w:hAnsi="华文中宋" w:cs="华文中宋" w:hint="eastAsia"/>
          <w:b/>
          <w:sz w:val="40"/>
          <w:szCs w:val="40"/>
        </w:rPr>
        <w:t>验收通过名单</w:t>
      </w:r>
    </w:p>
    <w:tbl>
      <w:tblPr>
        <w:tblStyle w:val="a3"/>
        <w:tblW w:w="5802" w:type="pct"/>
        <w:jc w:val="center"/>
        <w:tblLook w:val="04A0" w:firstRow="1" w:lastRow="0" w:firstColumn="1" w:lastColumn="0" w:noHBand="0" w:noVBand="1"/>
      </w:tblPr>
      <w:tblGrid>
        <w:gridCol w:w="738"/>
        <w:gridCol w:w="1080"/>
        <w:gridCol w:w="2808"/>
        <w:gridCol w:w="4347"/>
        <w:gridCol w:w="916"/>
      </w:tblGrid>
      <w:tr w:rsidR="000C4D94" w14:paraId="54BA4D60" w14:textId="77777777">
        <w:trPr>
          <w:trHeight w:val="680"/>
          <w:jc w:val="center"/>
        </w:trPr>
        <w:tc>
          <w:tcPr>
            <w:tcW w:w="373" w:type="pct"/>
            <w:vAlign w:val="center"/>
          </w:tcPr>
          <w:p w14:paraId="6B4A8974" w14:textId="77777777" w:rsidR="000C4D94" w:rsidRDefault="00000000"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546" w:type="pct"/>
            <w:vAlign w:val="center"/>
          </w:tcPr>
          <w:p w14:paraId="25881A15" w14:textId="77777777" w:rsidR="000C4D94" w:rsidRDefault="00000000"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kern w:val="0"/>
                <w:szCs w:val="21"/>
              </w:rPr>
              <w:t>所在支部</w:t>
            </w:r>
          </w:p>
        </w:tc>
        <w:tc>
          <w:tcPr>
            <w:tcW w:w="1419" w:type="pct"/>
            <w:vAlign w:val="center"/>
          </w:tcPr>
          <w:p w14:paraId="715D63AE" w14:textId="77777777" w:rsidR="000C4D94" w:rsidRDefault="00000000"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kern w:val="0"/>
                <w:szCs w:val="21"/>
              </w:rPr>
              <w:t>项目名称</w:t>
            </w:r>
          </w:p>
        </w:tc>
        <w:tc>
          <w:tcPr>
            <w:tcW w:w="2197" w:type="pct"/>
            <w:vAlign w:val="center"/>
          </w:tcPr>
          <w:p w14:paraId="26C5F210" w14:textId="77777777" w:rsidR="000C4D94" w:rsidRDefault="00000000">
            <w:pPr>
              <w:widowControl/>
              <w:spacing w:line="480" w:lineRule="auto"/>
              <w:jc w:val="center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kern w:val="0"/>
                <w:szCs w:val="21"/>
              </w:rPr>
              <w:t>工作成果</w:t>
            </w:r>
          </w:p>
        </w:tc>
        <w:tc>
          <w:tcPr>
            <w:tcW w:w="463" w:type="pct"/>
            <w:vAlign w:val="center"/>
          </w:tcPr>
          <w:p w14:paraId="12E4205D" w14:textId="77777777" w:rsidR="000C4D94" w:rsidRDefault="00000000"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kern w:val="0"/>
                <w:szCs w:val="21"/>
              </w:rPr>
              <w:t>负责人</w:t>
            </w:r>
          </w:p>
        </w:tc>
      </w:tr>
      <w:tr w:rsidR="000C4D94" w14:paraId="3837C845" w14:textId="77777777">
        <w:trPr>
          <w:trHeight w:val="1246"/>
          <w:jc w:val="center"/>
        </w:trPr>
        <w:tc>
          <w:tcPr>
            <w:tcW w:w="373" w:type="pct"/>
            <w:vAlign w:val="center"/>
          </w:tcPr>
          <w:p w14:paraId="0A37418E" w14:textId="77777777" w:rsidR="000C4D94" w:rsidRDefault="00000000"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kern w:val="0"/>
                <w:szCs w:val="21"/>
              </w:rPr>
              <w:t>1</w:t>
            </w:r>
          </w:p>
        </w:tc>
        <w:tc>
          <w:tcPr>
            <w:tcW w:w="546" w:type="pct"/>
            <w:vAlign w:val="center"/>
          </w:tcPr>
          <w:p w14:paraId="04DAAAB9" w14:textId="77777777" w:rsidR="000C4D94" w:rsidRDefault="00000000"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先制</w:t>
            </w:r>
          </w:p>
        </w:tc>
        <w:tc>
          <w:tcPr>
            <w:tcW w:w="1419" w:type="pct"/>
            <w:vAlign w:val="center"/>
          </w:tcPr>
          <w:p w14:paraId="53D42F48" w14:textId="77777777" w:rsidR="000C4D94" w:rsidRDefault="00000000"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党建+研究生创新项目培育</w:t>
            </w:r>
          </w:p>
        </w:tc>
        <w:tc>
          <w:tcPr>
            <w:tcW w:w="2197" w:type="pct"/>
            <w:vAlign w:val="center"/>
          </w:tcPr>
          <w:p w14:paraId="0E26C037" w14:textId="77777777" w:rsidR="000C4D94" w:rsidRDefault="00000000">
            <w:pPr>
              <w:pStyle w:val="a4"/>
              <w:ind w:firstLineChars="0" w:firstLine="0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Theme="minorEastAsia" w:cs="Times New Roman" w:hint="eastAsia"/>
                <w:bCs/>
                <w:szCs w:val="21"/>
              </w:rPr>
              <w:t>1.</w:t>
            </w:r>
            <w:r>
              <w:rPr>
                <w:rFonts w:ascii="Times New Roman" w:hAnsiTheme="minorEastAsia" w:cs="Times New Roman"/>
                <w:bCs/>
                <w:szCs w:val="21"/>
              </w:rPr>
              <w:t>指导研究生获</w:t>
            </w:r>
            <w:r>
              <w:rPr>
                <w:rFonts w:ascii="Times New Roman" w:hAnsi="Times New Roman" w:cs="Times New Roman"/>
                <w:bCs/>
                <w:szCs w:val="21"/>
              </w:rPr>
              <w:t>“</w:t>
            </w:r>
            <w:r>
              <w:rPr>
                <w:rFonts w:ascii="Times New Roman" w:hAnsiTheme="minorEastAsia" w:cs="Times New Roman"/>
                <w:bCs/>
                <w:szCs w:val="21"/>
              </w:rPr>
              <w:t>互联网</w:t>
            </w:r>
            <w:r>
              <w:rPr>
                <w:rFonts w:ascii="Times New Roman" w:hAnsi="Times New Roman" w:cs="Times New Roman"/>
                <w:bCs/>
                <w:szCs w:val="21"/>
              </w:rPr>
              <w:t>+”</w:t>
            </w:r>
            <w:r>
              <w:rPr>
                <w:rFonts w:ascii="Times New Roman" w:hAnsiTheme="minorEastAsia" w:cs="Times New Roman"/>
                <w:bCs/>
                <w:szCs w:val="21"/>
              </w:rPr>
              <w:t>竞赛全国银奖及以上</w:t>
            </w:r>
            <w:r>
              <w:rPr>
                <w:rFonts w:ascii="Times New Roman" w:hAnsiTheme="minorEastAsia" w:cs="Times New Roman" w:hint="eastAsia"/>
                <w:bCs/>
                <w:szCs w:val="21"/>
              </w:rPr>
              <w:t>；</w:t>
            </w:r>
          </w:p>
          <w:p w14:paraId="7FA8B666" w14:textId="77777777" w:rsidR="000C4D94" w:rsidRDefault="00000000">
            <w:pPr>
              <w:pStyle w:val="a4"/>
              <w:ind w:firstLineChars="0" w:firstLine="0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Theme="minorEastAsia" w:cs="Times New Roman" w:hint="eastAsia"/>
                <w:bCs/>
                <w:szCs w:val="21"/>
              </w:rPr>
              <w:t>2.</w:t>
            </w:r>
            <w:r>
              <w:rPr>
                <w:rFonts w:ascii="Times New Roman" w:hAnsiTheme="minorEastAsia" w:cs="Times New Roman"/>
                <w:bCs/>
                <w:szCs w:val="21"/>
              </w:rPr>
              <w:t>指导研究生获</w:t>
            </w:r>
            <w:r>
              <w:rPr>
                <w:rFonts w:ascii="Times New Roman" w:hAnsi="Times New Roman" w:cs="Times New Roman"/>
                <w:bCs/>
                <w:szCs w:val="21"/>
              </w:rPr>
              <w:t>“</w:t>
            </w:r>
            <w:r>
              <w:rPr>
                <w:rFonts w:ascii="Times New Roman" w:hAnsiTheme="minorEastAsia" w:cs="Times New Roman"/>
                <w:bCs/>
                <w:szCs w:val="21"/>
              </w:rPr>
              <w:t>挑战杯</w:t>
            </w:r>
            <w:r>
              <w:rPr>
                <w:rFonts w:ascii="Times New Roman" w:hAnsi="Times New Roman" w:cs="Times New Roman"/>
                <w:bCs/>
                <w:szCs w:val="21"/>
              </w:rPr>
              <w:t>”</w:t>
            </w:r>
            <w:r>
              <w:rPr>
                <w:rFonts w:ascii="Times New Roman" w:hAnsiTheme="minorEastAsia" w:cs="Times New Roman"/>
                <w:bCs/>
                <w:szCs w:val="21"/>
              </w:rPr>
              <w:t>竞赛全国二等奖及以上</w:t>
            </w:r>
            <w:r>
              <w:rPr>
                <w:rFonts w:ascii="Times New Roman" w:hAnsiTheme="minorEastAsia" w:cs="Times New Roman" w:hint="eastAsia"/>
                <w:bCs/>
                <w:szCs w:val="21"/>
              </w:rPr>
              <w:t>；</w:t>
            </w:r>
          </w:p>
          <w:p w14:paraId="066A5EA5" w14:textId="77777777" w:rsidR="000C4D94" w:rsidRDefault="00000000">
            <w:pPr>
              <w:pStyle w:val="a4"/>
              <w:ind w:firstLineChars="0" w:firstLine="0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Times New Roman" w:hAnsiTheme="minorEastAsia" w:cs="Times New Roman" w:hint="eastAsia"/>
                <w:bCs/>
                <w:szCs w:val="21"/>
              </w:rPr>
              <w:t>3.</w:t>
            </w:r>
            <w:r>
              <w:rPr>
                <w:rFonts w:ascii="Times New Roman" w:hAnsiTheme="minorEastAsia" w:cs="Times New Roman"/>
                <w:bCs/>
                <w:szCs w:val="21"/>
              </w:rPr>
              <w:t>指导研究生完成省级科技创新项目</w:t>
            </w:r>
            <w:r>
              <w:rPr>
                <w:rFonts w:ascii="Times New Roman" w:hAnsi="Times New Roman" w:cs="Times New Roman"/>
                <w:bCs/>
                <w:szCs w:val="21"/>
              </w:rPr>
              <w:t>1</w:t>
            </w:r>
            <w:r>
              <w:rPr>
                <w:rFonts w:ascii="Times New Roman" w:hAnsiTheme="minorEastAsia" w:cs="Times New Roman"/>
                <w:bCs/>
                <w:szCs w:val="21"/>
              </w:rPr>
              <w:t>项。</w:t>
            </w:r>
          </w:p>
        </w:tc>
        <w:tc>
          <w:tcPr>
            <w:tcW w:w="463" w:type="pct"/>
            <w:vAlign w:val="center"/>
          </w:tcPr>
          <w:p w14:paraId="39BD8F86" w14:textId="77777777" w:rsidR="000C4D94" w:rsidRDefault="00000000"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李波</w:t>
            </w:r>
          </w:p>
        </w:tc>
      </w:tr>
      <w:tr w:rsidR="000C4D94" w14:paraId="660B2691" w14:textId="77777777">
        <w:trPr>
          <w:trHeight w:val="680"/>
          <w:jc w:val="center"/>
        </w:trPr>
        <w:tc>
          <w:tcPr>
            <w:tcW w:w="373" w:type="pct"/>
            <w:vAlign w:val="center"/>
          </w:tcPr>
          <w:p w14:paraId="4F0AC892" w14:textId="77777777" w:rsidR="000C4D94" w:rsidRDefault="00000000"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kern w:val="0"/>
                <w:szCs w:val="21"/>
              </w:rPr>
              <w:t>2</w:t>
            </w:r>
          </w:p>
        </w:tc>
        <w:tc>
          <w:tcPr>
            <w:tcW w:w="546" w:type="pct"/>
            <w:vAlign w:val="center"/>
          </w:tcPr>
          <w:p w14:paraId="6BBD6A25" w14:textId="77777777" w:rsidR="000C4D94" w:rsidRDefault="00000000"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先制</w:t>
            </w:r>
          </w:p>
        </w:tc>
        <w:tc>
          <w:tcPr>
            <w:tcW w:w="1419" w:type="pct"/>
            <w:vAlign w:val="center"/>
          </w:tcPr>
          <w:p w14:paraId="5C9DF6DD" w14:textId="77777777" w:rsidR="000C4D94" w:rsidRDefault="00000000"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党建+“三好三有”导</w:t>
            </w:r>
            <w:proofErr w:type="gramStart"/>
            <w:r>
              <w:rPr>
                <w:rFonts w:asciiTheme="minorEastAsia" w:hAnsiTheme="minorEastAsia" w:cstheme="minorEastAsia" w:hint="eastAsia"/>
                <w:szCs w:val="21"/>
              </w:rPr>
              <w:t>学队伍</w:t>
            </w:r>
            <w:proofErr w:type="gramEnd"/>
            <w:r>
              <w:rPr>
                <w:rFonts w:asciiTheme="minorEastAsia" w:hAnsiTheme="minorEastAsia" w:cstheme="minorEastAsia" w:hint="eastAsia"/>
                <w:szCs w:val="21"/>
              </w:rPr>
              <w:t>建设</w:t>
            </w:r>
          </w:p>
        </w:tc>
        <w:tc>
          <w:tcPr>
            <w:tcW w:w="2197" w:type="pct"/>
            <w:vAlign w:val="center"/>
          </w:tcPr>
          <w:p w14:paraId="33146C01" w14:textId="77777777" w:rsidR="000C4D94" w:rsidRDefault="00000000">
            <w:pPr>
              <w:pStyle w:val="a4"/>
              <w:ind w:firstLineChars="0" w:firstLine="0"/>
              <w:rPr>
                <w:rFonts w:ascii="Times New Roman" w:hAnsiTheme="minorEastAsia" w:cs="Times New Roman"/>
                <w:bCs/>
                <w:szCs w:val="21"/>
              </w:rPr>
            </w:pPr>
            <w:r>
              <w:rPr>
                <w:rFonts w:ascii="Times New Roman" w:hAnsiTheme="minorEastAsia" w:cs="Times New Roman" w:hint="eastAsia"/>
                <w:bCs/>
                <w:szCs w:val="21"/>
              </w:rPr>
              <w:t>1.</w:t>
            </w:r>
            <w:r>
              <w:rPr>
                <w:rFonts w:ascii="Times New Roman" w:hAnsiTheme="minorEastAsia" w:cs="Times New Roman" w:hint="eastAsia"/>
                <w:bCs/>
                <w:szCs w:val="21"/>
              </w:rPr>
              <w:t>形成</w:t>
            </w:r>
            <w:r>
              <w:rPr>
                <w:rFonts w:ascii="Times New Roman" w:hAnsiTheme="minorEastAsia" w:cs="Times New Roman" w:hint="eastAsia"/>
                <w:bCs/>
                <w:szCs w:val="21"/>
              </w:rPr>
              <w:t>3</w:t>
            </w:r>
            <w:r>
              <w:rPr>
                <w:rFonts w:ascii="Times New Roman" w:hAnsiTheme="minorEastAsia" w:cs="Times New Roman" w:hint="eastAsia"/>
                <w:bCs/>
                <w:szCs w:val="21"/>
              </w:rPr>
              <w:t>个以上研究生导师导学规范化文件；</w:t>
            </w:r>
          </w:p>
          <w:p w14:paraId="31803589" w14:textId="77777777" w:rsidR="000C4D94" w:rsidRDefault="00000000">
            <w:pPr>
              <w:pStyle w:val="a4"/>
              <w:ind w:firstLineChars="0" w:firstLine="0"/>
              <w:rPr>
                <w:rFonts w:ascii="Times New Roman" w:hAnsiTheme="minorEastAsia" w:cs="Times New Roman"/>
                <w:bCs/>
                <w:szCs w:val="21"/>
              </w:rPr>
            </w:pPr>
            <w:r>
              <w:rPr>
                <w:rFonts w:ascii="Times New Roman" w:hAnsiTheme="minorEastAsia" w:cs="Times New Roman" w:hint="eastAsia"/>
                <w:bCs/>
                <w:szCs w:val="21"/>
              </w:rPr>
              <w:t>2.</w:t>
            </w:r>
            <w:r>
              <w:rPr>
                <w:rFonts w:ascii="Times New Roman" w:hAnsiTheme="minorEastAsia" w:cs="Times New Roman" w:hint="eastAsia"/>
                <w:bCs/>
                <w:szCs w:val="21"/>
              </w:rPr>
              <w:t>形成</w:t>
            </w:r>
            <w:r>
              <w:rPr>
                <w:rFonts w:ascii="Times New Roman" w:hAnsiTheme="minorEastAsia" w:cs="Times New Roman" w:hint="eastAsia"/>
                <w:bCs/>
                <w:szCs w:val="21"/>
              </w:rPr>
              <w:t>2</w:t>
            </w:r>
            <w:r>
              <w:rPr>
                <w:rFonts w:ascii="Times New Roman" w:hAnsiTheme="minorEastAsia" w:cs="Times New Roman" w:hint="eastAsia"/>
                <w:bCs/>
                <w:szCs w:val="21"/>
              </w:rPr>
              <w:t>个以上优秀导师案例或者</w:t>
            </w:r>
            <w:r>
              <w:rPr>
                <w:rFonts w:ascii="Times New Roman" w:hAnsiTheme="minorEastAsia" w:cs="Times New Roman" w:hint="eastAsia"/>
                <w:bCs/>
                <w:szCs w:val="21"/>
              </w:rPr>
              <w:t>1</w:t>
            </w:r>
            <w:r>
              <w:rPr>
                <w:rFonts w:ascii="Times New Roman" w:hAnsiTheme="minorEastAsia" w:cs="Times New Roman" w:hint="eastAsia"/>
                <w:bCs/>
                <w:szCs w:val="21"/>
              </w:rPr>
              <w:t>名以上</w:t>
            </w:r>
            <w:proofErr w:type="gramStart"/>
            <w:r>
              <w:rPr>
                <w:rFonts w:ascii="Times New Roman" w:hAnsiTheme="minorEastAsia" w:cs="Times New Roman" w:hint="eastAsia"/>
                <w:bCs/>
                <w:szCs w:val="21"/>
              </w:rPr>
              <w:t>导师获</w:t>
            </w:r>
            <w:proofErr w:type="gramEnd"/>
            <w:r>
              <w:rPr>
                <w:rFonts w:ascii="Times New Roman" w:hAnsiTheme="minorEastAsia" w:cs="Times New Roman" w:hint="eastAsia"/>
                <w:bCs/>
                <w:szCs w:val="21"/>
              </w:rPr>
              <w:t>评校级优秀导师（最喜爱的导师）；</w:t>
            </w:r>
          </w:p>
          <w:p w14:paraId="1E929413" w14:textId="77777777" w:rsidR="000C4D94" w:rsidRDefault="00000000">
            <w:pPr>
              <w:pStyle w:val="a4"/>
              <w:ind w:firstLineChars="0" w:firstLine="0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Times New Roman" w:hAnsiTheme="minorEastAsia" w:cs="Times New Roman" w:hint="eastAsia"/>
                <w:bCs/>
                <w:szCs w:val="21"/>
              </w:rPr>
              <w:t>3.1</w:t>
            </w:r>
            <w:r>
              <w:rPr>
                <w:rFonts w:ascii="Times New Roman" w:hAnsiTheme="minorEastAsia" w:cs="Times New Roman" w:hint="eastAsia"/>
                <w:bCs/>
                <w:szCs w:val="21"/>
              </w:rPr>
              <w:t>个以上研究生党支部获评省级以上示范党支部。</w:t>
            </w:r>
          </w:p>
        </w:tc>
        <w:tc>
          <w:tcPr>
            <w:tcW w:w="463" w:type="pct"/>
            <w:vAlign w:val="center"/>
          </w:tcPr>
          <w:p w14:paraId="7847656E" w14:textId="77777777" w:rsidR="000C4D94" w:rsidRDefault="00000000"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刘云峰</w:t>
            </w:r>
          </w:p>
        </w:tc>
      </w:tr>
      <w:tr w:rsidR="000C4D94" w14:paraId="3DE84A8E" w14:textId="77777777">
        <w:trPr>
          <w:trHeight w:val="680"/>
          <w:jc w:val="center"/>
        </w:trPr>
        <w:tc>
          <w:tcPr>
            <w:tcW w:w="373" w:type="pct"/>
            <w:vAlign w:val="center"/>
          </w:tcPr>
          <w:p w14:paraId="54D38162" w14:textId="77777777" w:rsidR="000C4D94" w:rsidRDefault="00000000"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kern w:val="0"/>
                <w:szCs w:val="21"/>
              </w:rPr>
              <w:t>3</w:t>
            </w:r>
          </w:p>
        </w:tc>
        <w:tc>
          <w:tcPr>
            <w:tcW w:w="546" w:type="pct"/>
            <w:vAlign w:val="center"/>
          </w:tcPr>
          <w:p w14:paraId="51177E58" w14:textId="77777777" w:rsidR="000C4D94" w:rsidRDefault="00000000"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先制</w:t>
            </w:r>
          </w:p>
        </w:tc>
        <w:tc>
          <w:tcPr>
            <w:tcW w:w="1419" w:type="pct"/>
            <w:vAlign w:val="center"/>
          </w:tcPr>
          <w:p w14:paraId="0D56C579" w14:textId="77777777" w:rsidR="000C4D94" w:rsidRDefault="00000000"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党建+产教融合项目培育</w:t>
            </w:r>
          </w:p>
        </w:tc>
        <w:tc>
          <w:tcPr>
            <w:tcW w:w="2197" w:type="pct"/>
            <w:vAlign w:val="center"/>
          </w:tcPr>
          <w:p w14:paraId="54E25BB8" w14:textId="77777777" w:rsidR="000C4D94" w:rsidRDefault="00000000">
            <w:pPr>
              <w:pStyle w:val="a4"/>
              <w:ind w:firstLineChars="0" w:firstLine="0"/>
              <w:rPr>
                <w:rFonts w:ascii="Times New Roman" w:hAnsiTheme="minorEastAsia" w:cs="Times New Roman"/>
                <w:bCs/>
                <w:szCs w:val="21"/>
              </w:rPr>
            </w:pPr>
            <w:r>
              <w:rPr>
                <w:rFonts w:ascii="Times New Roman" w:hAnsiTheme="minorEastAsia" w:cs="Times New Roman" w:hint="eastAsia"/>
                <w:bCs/>
                <w:szCs w:val="21"/>
              </w:rPr>
              <w:t>1.</w:t>
            </w:r>
            <w:r>
              <w:rPr>
                <w:rFonts w:ascii="Times New Roman" w:hAnsiTheme="minorEastAsia" w:cs="Times New Roman" w:hint="eastAsia"/>
                <w:bCs/>
                <w:szCs w:val="21"/>
              </w:rPr>
              <w:t>与</w:t>
            </w:r>
            <w:r>
              <w:rPr>
                <w:rFonts w:ascii="Times New Roman" w:hAnsiTheme="minorEastAsia" w:cs="Times New Roman" w:hint="eastAsia"/>
                <w:bCs/>
                <w:szCs w:val="21"/>
              </w:rPr>
              <w:t>5</w:t>
            </w:r>
            <w:r>
              <w:rPr>
                <w:rFonts w:ascii="Times New Roman" w:hAnsiTheme="minorEastAsia" w:cs="Times New Roman" w:hint="eastAsia"/>
                <w:bCs/>
                <w:szCs w:val="21"/>
              </w:rPr>
              <w:t>家以上台州市企业建立校企党建共同体和深度产教融合合作关系；</w:t>
            </w:r>
          </w:p>
          <w:p w14:paraId="0AE5747E" w14:textId="77777777" w:rsidR="000C4D94" w:rsidRDefault="00000000">
            <w:pPr>
              <w:pStyle w:val="a4"/>
              <w:ind w:firstLineChars="0" w:firstLine="0"/>
              <w:rPr>
                <w:rFonts w:ascii="Times New Roman" w:hAnsiTheme="minorEastAsia" w:cs="Times New Roman"/>
                <w:bCs/>
                <w:szCs w:val="21"/>
              </w:rPr>
            </w:pPr>
            <w:r>
              <w:rPr>
                <w:rFonts w:ascii="Times New Roman" w:hAnsiTheme="minorEastAsia" w:cs="Times New Roman" w:hint="eastAsia"/>
                <w:bCs/>
                <w:szCs w:val="21"/>
              </w:rPr>
              <w:t>2.</w:t>
            </w:r>
            <w:r>
              <w:rPr>
                <w:rFonts w:ascii="Times New Roman" w:hAnsiTheme="minorEastAsia" w:cs="Times New Roman" w:hint="eastAsia"/>
                <w:bCs/>
                <w:szCs w:val="21"/>
              </w:rPr>
              <w:t>形成</w:t>
            </w:r>
            <w:r>
              <w:rPr>
                <w:rFonts w:ascii="Times New Roman" w:hAnsiTheme="minorEastAsia" w:cs="Times New Roman" w:hint="eastAsia"/>
                <w:bCs/>
                <w:szCs w:val="21"/>
              </w:rPr>
              <w:t xml:space="preserve"> 2</w:t>
            </w:r>
            <w:r>
              <w:rPr>
                <w:rFonts w:ascii="Times New Roman" w:hAnsiTheme="minorEastAsia" w:cs="Times New Roman" w:hint="eastAsia"/>
                <w:bCs/>
                <w:szCs w:val="21"/>
              </w:rPr>
              <w:t>个以上产教融合制度文件；</w:t>
            </w:r>
          </w:p>
          <w:p w14:paraId="1FB2C6AA" w14:textId="77777777" w:rsidR="000C4D94" w:rsidRDefault="00000000">
            <w:pPr>
              <w:pStyle w:val="a4"/>
              <w:ind w:firstLineChars="0" w:firstLine="0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Times New Roman" w:hAnsiTheme="minorEastAsia" w:cs="Times New Roman" w:hint="eastAsia"/>
                <w:bCs/>
                <w:szCs w:val="21"/>
              </w:rPr>
              <w:t>3.</w:t>
            </w:r>
            <w:r>
              <w:rPr>
                <w:rFonts w:ascii="Times New Roman" w:hAnsiTheme="minorEastAsia" w:cs="Times New Roman" w:hint="eastAsia"/>
                <w:bCs/>
                <w:szCs w:val="21"/>
              </w:rPr>
              <w:t>形成</w:t>
            </w:r>
            <w:r>
              <w:rPr>
                <w:rFonts w:ascii="Times New Roman" w:hAnsiTheme="minorEastAsia" w:cs="Times New Roman" w:hint="eastAsia"/>
                <w:bCs/>
                <w:szCs w:val="21"/>
              </w:rPr>
              <w:t xml:space="preserve"> 3 </w:t>
            </w:r>
            <w:proofErr w:type="gramStart"/>
            <w:r>
              <w:rPr>
                <w:rFonts w:asciiTheme="minorEastAsia" w:hAnsiTheme="minorEastAsia" w:cstheme="minorEastAsia" w:hint="eastAsia"/>
                <w:szCs w:val="21"/>
              </w:rPr>
              <w:t>个</w:t>
            </w:r>
            <w:proofErr w:type="gramEnd"/>
            <w:r>
              <w:rPr>
                <w:rFonts w:asciiTheme="minorEastAsia" w:hAnsiTheme="minorEastAsia" w:cstheme="minorEastAsia" w:hint="eastAsia"/>
                <w:szCs w:val="21"/>
              </w:rPr>
              <w:t>以上产教融合优秀案例。</w:t>
            </w:r>
          </w:p>
        </w:tc>
        <w:tc>
          <w:tcPr>
            <w:tcW w:w="463" w:type="pct"/>
            <w:vAlign w:val="center"/>
          </w:tcPr>
          <w:p w14:paraId="287C26C6" w14:textId="77777777" w:rsidR="000C4D94" w:rsidRDefault="00000000"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szCs w:val="21"/>
              </w:rPr>
              <w:t>吴全会</w:t>
            </w:r>
            <w:proofErr w:type="gramEnd"/>
          </w:p>
        </w:tc>
      </w:tr>
      <w:tr w:rsidR="000C4D94" w14:paraId="095C4208" w14:textId="77777777">
        <w:trPr>
          <w:trHeight w:val="680"/>
          <w:jc w:val="center"/>
        </w:trPr>
        <w:tc>
          <w:tcPr>
            <w:tcW w:w="373" w:type="pct"/>
            <w:vAlign w:val="center"/>
          </w:tcPr>
          <w:p w14:paraId="1380EE26" w14:textId="77777777" w:rsidR="000C4D94" w:rsidRDefault="00000000"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kern w:val="0"/>
                <w:szCs w:val="21"/>
              </w:rPr>
              <w:t>4</w:t>
            </w:r>
          </w:p>
        </w:tc>
        <w:tc>
          <w:tcPr>
            <w:tcW w:w="546" w:type="pct"/>
            <w:vAlign w:val="center"/>
          </w:tcPr>
          <w:p w14:paraId="543CE2FF" w14:textId="77777777" w:rsidR="000C4D94" w:rsidRDefault="00000000"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先制</w:t>
            </w:r>
          </w:p>
        </w:tc>
        <w:tc>
          <w:tcPr>
            <w:tcW w:w="1419" w:type="pct"/>
            <w:vAlign w:val="center"/>
          </w:tcPr>
          <w:p w14:paraId="3EDD3D82" w14:textId="77777777" w:rsidR="000C4D94" w:rsidRDefault="00000000"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党建+本科生升学就业提升</w:t>
            </w:r>
          </w:p>
        </w:tc>
        <w:tc>
          <w:tcPr>
            <w:tcW w:w="2197" w:type="pct"/>
            <w:vAlign w:val="center"/>
          </w:tcPr>
          <w:p w14:paraId="488D7B25" w14:textId="77777777" w:rsidR="000C4D94" w:rsidRDefault="00000000">
            <w:pPr>
              <w:pStyle w:val="a4"/>
              <w:ind w:firstLineChars="0" w:firstLine="0"/>
              <w:rPr>
                <w:rFonts w:ascii="Times New Roman" w:hAnsiTheme="minorEastAsia" w:cs="Times New Roman"/>
                <w:bCs/>
                <w:szCs w:val="21"/>
              </w:rPr>
            </w:pPr>
            <w:r>
              <w:rPr>
                <w:rFonts w:ascii="Times New Roman" w:hAnsiTheme="minorEastAsia" w:cs="Times New Roman" w:hint="eastAsia"/>
                <w:bCs/>
                <w:szCs w:val="21"/>
              </w:rPr>
              <w:t>1.</w:t>
            </w:r>
            <w:r>
              <w:rPr>
                <w:rFonts w:ascii="Times New Roman" w:hAnsiTheme="minorEastAsia" w:cs="Times New Roman" w:hint="eastAsia"/>
                <w:bCs/>
                <w:szCs w:val="21"/>
              </w:rPr>
              <w:t>建立荣誉导师库</w:t>
            </w:r>
            <w:r>
              <w:rPr>
                <w:rFonts w:ascii="Times New Roman" w:hAnsiTheme="minorEastAsia" w:cs="Times New Roman" w:hint="eastAsia"/>
                <w:bCs/>
                <w:szCs w:val="21"/>
              </w:rPr>
              <w:t xml:space="preserve"> 10</w:t>
            </w:r>
            <w:r>
              <w:rPr>
                <w:rFonts w:ascii="Times New Roman" w:hAnsiTheme="minorEastAsia" w:cs="Times New Roman" w:hint="eastAsia"/>
                <w:bCs/>
                <w:szCs w:val="21"/>
              </w:rPr>
              <w:t>人以上；</w:t>
            </w:r>
          </w:p>
          <w:p w14:paraId="76BA08E3" w14:textId="77777777" w:rsidR="000C4D94" w:rsidRDefault="00000000">
            <w:pPr>
              <w:pStyle w:val="a4"/>
              <w:ind w:firstLineChars="0" w:firstLine="0"/>
              <w:rPr>
                <w:rFonts w:ascii="Times New Roman" w:hAnsiTheme="minorEastAsia" w:cs="Times New Roman"/>
                <w:bCs/>
                <w:szCs w:val="21"/>
              </w:rPr>
            </w:pPr>
            <w:r>
              <w:rPr>
                <w:rFonts w:ascii="Times New Roman" w:hAnsiTheme="minorEastAsia" w:cs="Times New Roman" w:hint="eastAsia"/>
                <w:bCs/>
                <w:szCs w:val="21"/>
              </w:rPr>
              <w:t>2.</w:t>
            </w:r>
            <w:r>
              <w:rPr>
                <w:rFonts w:ascii="Times New Roman" w:hAnsiTheme="minorEastAsia" w:cs="Times New Roman" w:hint="eastAsia"/>
                <w:bCs/>
                <w:szCs w:val="21"/>
              </w:rPr>
              <w:t>建立企业导师库</w:t>
            </w:r>
            <w:r>
              <w:rPr>
                <w:rFonts w:ascii="Times New Roman" w:hAnsiTheme="minorEastAsia" w:cs="Times New Roman" w:hint="eastAsia"/>
                <w:bCs/>
                <w:szCs w:val="21"/>
              </w:rPr>
              <w:t>40</w:t>
            </w:r>
            <w:r>
              <w:rPr>
                <w:rFonts w:ascii="Times New Roman" w:hAnsiTheme="minorEastAsia" w:cs="Times New Roman" w:hint="eastAsia"/>
                <w:bCs/>
                <w:szCs w:val="21"/>
              </w:rPr>
              <w:t>人以上；</w:t>
            </w:r>
          </w:p>
          <w:p w14:paraId="59F3F37C" w14:textId="77777777" w:rsidR="000C4D94" w:rsidRDefault="00000000">
            <w:pPr>
              <w:pStyle w:val="a4"/>
              <w:ind w:firstLineChars="0" w:firstLine="0"/>
              <w:rPr>
                <w:rFonts w:ascii="Times New Roman" w:hAnsiTheme="minorEastAsia" w:cs="Times New Roman"/>
                <w:bCs/>
                <w:szCs w:val="21"/>
              </w:rPr>
            </w:pPr>
            <w:r>
              <w:rPr>
                <w:rFonts w:ascii="Times New Roman" w:hAnsiTheme="minorEastAsia" w:cs="Times New Roman" w:hint="eastAsia"/>
                <w:bCs/>
                <w:szCs w:val="21"/>
              </w:rPr>
              <w:t>3.</w:t>
            </w:r>
            <w:r>
              <w:rPr>
                <w:rFonts w:ascii="Times New Roman" w:hAnsiTheme="minorEastAsia" w:cs="Times New Roman" w:hint="eastAsia"/>
                <w:bCs/>
                <w:szCs w:val="21"/>
              </w:rPr>
              <w:t>建立优秀校友企业库</w:t>
            </w:r>
            <w:r>
              <w:rPr>
                <w:rFonts w:ascii="Times New Roman" w:hAnsiTheme="minorEastAsia" w:cs="Times New Roman" w:hint="eastAsia"/>
                <w:bCs/>
                <w:szCs w:val="21"/>
              </w:rPr>
              <w:t>40</w:t>
            </w:r>
            <w:r>
              <w:rPr>
                <w:rFonts w:ascii="Times New Roman" w:hAnsiTheme="minorEastAsia" w:cs="Times New Roman" w:hint="eastAsia"/>
                <w:bCs/>
                <w:szCs w:val="21"/>
              </w:rPr>
              <w:t>家以上；</w:t>
            </w:r>
          </w:p>
          <w:p w14:paraId="7ED0C22C" w14:textId="77777777" w:rsidR="000C4D94" w:rsidRDefault="00000000">
            <w:pPr>
              <w:pStyle w:val="a4"/>
              <w:ind w:firstLineChars="0" w:firstLine="0"/>
              <w:rPr>
                <w:rFonts w:ascii="Times New Roman" w:hAnsiTheme="minorEastAsia" w:cs="Times New Roman"/>
                <w:bCs/>
                <w:szCs w:val="21"/>
              </w:rPr>
            </w:pPr>
            <w:r>
              <w:rPr>
                <w:rFonts w:ascii="Times New Roman" w:hAnsiTheme="minorEastAsia" w:cs="Times New Roman" w:hint="eastAsia"/>
                <w:bCs/>
                <w:szCs w:val="21"/>
              </w:rPr>
              <w:t>4.</w:t>
            </w:r>
            <w:r>
              <w:rPr>
                <w:rFonts w:ascii="Times New Roman" w:hAnsiTheme="minorEastAsia" w:cs="Times New Roman" w:hint="eastAsia"/>
                <w:bCs/>
                <w:szCs w:val="21"/>
              </w:rPr>
              <w:t>本科生升学率提高</w:t>
            </w:r>
            <w:r>
              <w:rPr>
                <w:rFonts w:ascii="Times New Roman" w:hAnsiTheme="minorEastAsia" w:cs="Times New Roman" w:hint="eastAsia"/>
                <w:bCs/>
                <w:szCs w:val="21"/>
              </w:rPr>
              <w:t>5%</w:t>
            </w:r>
            <w:r>
              <w:rPr>
                <w:rFonts w:ascii="Times New Roman" w:hAnsiTheme="minorEastAsia" w:cs="Times New Roman" w:hint="eastAsia"/>
                <w:bCs/>
                <w:szCs w:val="21"/>
              </w:rPr>
              <w:t>；</w:t>
            </w:r>
          </w:p>
          <w:p w14:paraId="29B601EE" w14:textId="77777777" w:rsidR="000C4D94" w:rsidRDefault="00000000">
            <w:pPr>
              <w:pStyle w:val="a4"/>
              <w:ind w:firstLineChars="0" w:firstLine="0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Times New Roman" w:hAnsiTheme="minorEastAsia" w:cs="Times New Roman" w:hint="eastAsia"/>
                <w:bCs/>
                <w:szCs w:val="21"/>
              </w:rPr>
              <w:t>5.</w:t>
            </w:r>
            <w:r>
              <w:rPr>
                <w:rFonts w:ascii="Times New Roman" w:hAnsiTheme="minorEastAsia" w:cs="Times New Roman" w:hint="eastAsia"/>
                <w:bCs/>
                <w:szCs w:val="21"/>
              </w:rPr>
              <w:t>本科生就业率提高</w:t>
            </w:r>
            <w:r>
              <w:rPr>
                <w:rFonts w:ascii="Times New Roman" w:hAnsiTheme="minorEastAsia" w:cs="Times New Roman" w:hint="eastAsia"/>
                <w:bCs/>
                <w:szCs w:val="21"/>
              </w:rPr>
              <w:t>5%</w:t>
            </w:r>
            <w:r>
              <w:rPr>
                <w:rFonts w:ascii="Times New Roman" w:hAnsiTheme="minorEastAsia" w:cs="Times New Roman" w:hint="eastAsia"/>
                <w:bCs/>
                <w:szCs w:val="21"/>
              </w:rPr>
              <w:t>。</w:t>
            </w:r>
          </w:p>
        </w:tc>
        <w:tc>
          <w:tcPr>
            <w:tcW w:w="463" w:type="pct"/>
            <w:vAlign w:val="center"/>
          </w:tcPr>
          <w:p w14:paraId="4674C953" w14:textId="77777777" w:rsidR="000C4D94" w:rsidRDefault="00000000"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王明环</w:t>
            </w:r>
          </w:p>
        </w:tc>
      </w:tr>
      <w:tr w:rsidR="000C4D94" w14:paraId="7BDE178B" w14:textId="77777777">
        <w:trPr>
          <w:trHeight w:val="680"/>
          <w:jc w:val="center"/>
        </w:trPr>
        <w:tc>
          <w:tcPr>
            <w:tcW w:w="373" w:type="pct"/>
            <w:vAlign w:val="center"/>
          </w:tcPr>
          <w:p w14:paraId="335DEE52" w14:textId="77777777" w:rsidR="000C4D94" w:rsidRDefault="00000000"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kern w:val="0"/>
                <w:szCs w:val="21"/>
              </w:rPr>
              <w:t>5</w:t>
            </w:r>
          </w:p>
        </w:tc>
        <w:tc>
          <w:tcPr>
            <w:tcW w:w="546" w:type="pct"/>
            <w:vAlign w:val="center"/>
          </w:tcPr>
          <w:p w14:paraId="358C8938" w14:textId="77777777" w:rsidR="000C4D94" w:rsidRDefault="00000000"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先制</w:t>
            </w:r>
          </w:p>
        </w:tc>
        <w:tc>
          <w:tcPr>
            <w:tcW w:w="1419" w:type="pct"/>
            <w:vAlign w:val="center"/>
          </w:tcPr>
          <w:p w14:paraId="6B79037B" w14:textId="77777777" w:rsidR="000C4D94" w:rsidRDefault="00000000"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党建+拔尖青年教师培养</w:t>
            </w:r>
          </w:p>
        </w:tc>
        <w:tc>
          <w:tcPr>
            <w:tcW w:w="2197" w:type="pct"/>
            <w:vAlign w:val="center"/>
          </w:tcPr>
          <w:p w14:paraId="1C87733B" w14:textId="77777777" w:rsidR="000C4D94" w:rsidRDefault="00000000">
            <w:pPr>
              <w:widowControl/>
              <w:rPr>
                <w:rFonts w:ascii="Times New Roman" w:hAnsiTheme="minorEastAsia" w:cs="Times New Roman"/>
                <w:kern w:val="0"/>
                <w:szCs w:val="21"/>
              </w:rPr>
            </w:pP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1.</w:t>
            </w: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组织青年教师申报国家自然科学基金优秀青年基金项目</w:t>
            </w: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2</w:t>
            </w: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个以上；</w:t>
            </w:r>
          </w:p>
          <w:p w14:paraId="135C677E" w14:textId="77777777" w:rsidR="000C4D94" w:rsidRDefault="00000000">
            <w:pPr>
              <w:widowControl/>
              <w:rPr>
                <w:rFonts w:ascii="Times New Roman" w:hAnsiTheme="minorEastAsia" w:cs="Times New Roman"/>
                <w:kern w:val="0"/>
                <w:szCs w:val="21"/>
              </w:rPr>
            </w:pP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2.</w:t>
            </w: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形成</w:t>
            </w: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1</w:t>
            </w: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个以上拔尖青年教师培养机制文件；</w:t>
            </w:r>
          </w:p>
          <w:p w14:paraId="5AFB0412" w14:textId="77777777" w:rsidR="000C4D94" w:rsidRDefault="00000000">
            <w:pPr>
              <w:widowControl/>
              <w:rPr>
                <w:rFonts w:ascii="Times New Roman" w:hAnsiTheme="minorEastAsia" w:cs="Times New Roman"/>
                <w:kern w:val="0"/>
                <w:szCs w:val="21"/>
              </w:rPr>
            </w:pP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3.</w:t>
            </w: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形成</w:t>
            </w: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2</w:t>
            </w: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个以上青年教师团队培养规范文件。</w:t>
            </w:r>
          </w:p>
        </w:tc>
        <w:tc>
          <w:tcPr>
            <w:tcW w:w="463" w:type="pct"/>
            <w:vAlign w:val="center"/>
          </w:tcPr>
          <w:p w14:paraId="6AD80253" w14:textId="77777777" w:rsidR="000C4D94" w:rsidRDefault="00000000"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张征</w:t>
            </w:r>
          </w:p>
        </w:tc>
      </w:tr>
      <w:tr w:rsidR="000C4D94" w14:paraId="1F22A08E" w14:textId="77777777">
        <w:trPr>
          <w:trHeight w:val="680"/>
          <w:jc w:val="center"/>
        </w:trPr>
        <w:tc>
          <w:tcPr>
            <w:tcW w:w="373" w:type="pct"/>
            <w:vAlign w:val="center"/>
          </w:tcPr>
          <w:p w14:paraId="123A3732" w14:textId="77777777" w:rsidR="000C4D94" w:rsidRDefault="00000000"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kern w:val="0"/>
                <w:szCs w:val="21"/>
              </w:rPr>
              <w:t>6</w:t>
            </w:r>
          </w:p>
        </w:tc>
        <w:tc>
          <w:tcPr>
            <w:tcW w:w="546" w:type="pct"/>
            <w:vAlign w:val="center"/>
          </w:tcPr>
          <w:p w14:paraId="5E642AD7" w14:textId="77777777" w:rsidR="000C4D94" w:rsidRDefault="00000000"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先制</w:t>
            </w:r>
          </w:p>
        </w:tc>
        <w:tc>
          <w:tcPr>
            <w:tcW w:w="1419" w:type="pct"/>
            <w:vAlign w:val="center"/>
          </w:tcPr>
          <w:p w14:paraId="43CC645B" w14:textId="77777777" w:rsidR="000C4D94" w:rsidRDefault="00000000"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  <w:bookmarkStart w:id="0" w:name="OLE_LINK2"/>
            <w:bookmarkStart w:id="1" w:name="OLE_LINK1"/>
            <w:bookmarkStart w:id="2" w:name="OLE_LINK3"/>
            <w:r>
              <w:rPr>
                <w:rFonts w:asciiTheme="minorEastAsia" w:hAnsiTheme="minorEastAsia" w:cstheme="minorEastAsia" w:hint="eastAsia"/>
                <w:szCs w:val="21"/>
              </w:rPr>
              <w:t>党建+实验室安全管理体系构建与落实</w:t>
            </w:r>
            <w:bookmarkEnd w:id="0"/>
            <w:bookmarkEnd w:id="1"/>
            <w:bookmarkEnd w:id="2"/>
          </w:p>
        </w:tc>
        <w:tc>
          <w:tcPr>
            <w:tcW w:w="2197" w:type="pct"/>
            <w:vAlign w:val="center"/>
          </w:tcPr>
          <w:p w14:paraId="1332C044" w14:textId="77777777" w:rsidR="000C4D94" w:rsidRDefault="00000000">
            <w:pPr>
              <w:widowControl/>
              <w:rPr>
                <w:rFonts w:ascii="Times New Roman" w:hAnsiTheme="minorEastAsia" w:cs="Times New Roman"/>
                <w:kern w:val="0"/>
                <w:szCs w:val="21"/>
              </w:rPr>
            </w:pP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1.</w:t>
            </w: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形成研究所安全管理体系和系列文件；</w:t>
            </w:r>
          </w:p>
          <w:p w14:paraId="1D06B5F0" w14:textId="77777777" w:rsidR="000C4D94" w:rsidRDefault="00000000">
            <w:pPr>
              <w:widowControl/>
              <w:rPr>
                <w:rFonts w:ascii="Times New Roman" w:hAnsiTheme="minorEastAsia" w:cs="Times New Roman"/>
                <w:kern w:val="0"/>
                <w:szCs w:val="21"/>
              </w:rPr>
            </w:pP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2.</w:t>
            </w: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研究所实验室日常安全检查合格率达到</w:t>
            </w: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9</w:t>
            </w:r>
            <w:r>
              <w:rPr>
                <w:rFonts w:ascii="Times New Roman" w:hAnsiTheme="minorEastAsia" w:cs="Times New Roman"/>
                <w:kern w:val="0"/>
                <w:szCs w:val="21"/>
              </w:rPr>
              <w:t>5%</w:t>
            </w: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，每个月度检查研究所总扣分不超过</w:t>
            </w: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2</w:t>
            </w: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分，确保研究所各实验室不出现任何安全事故；</w:t>
            </w:r>
          </w:p>
          <w:p w14:paraId="257E8BBC" w14:textId="77777777" w:rsidR="000C4D94" w:rsidRDefault="00000000">
            <w:pPr>
              <w:widowControl/>
              <w:rPr>
                <w:rFonts w:ascii="Times New Roman" w:hAnsiTheme="minorEastAsia" w:cs="Times New Roman"/>
                <w:kern w:val="0"/>
                <w:szCs w:val="21"/>
              </w:rPr>
            </w:pP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3.</w:t>
            </w: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形成</w:t>
            </w: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1-2</w:t>
            </w: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个安全管理工作党员模范队伍和模范实验室。</w:t>
            </w:r>
          </w:p>
        </w:tc>
        <w:tc>
          <w:tcPr>
            <w:tcW w:w="463" w:type="pct"/>
            <w:vAlign w:val="center"/>
          </w:tcPr>
          <w:p w14:paraId="02C37315" w14:textId="77777777" w:rsidR="000C4D94" w:rsidRDefault="00000000"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罗路平</w:t>
            </w:r>
          </w:p>
        </w:tc>
      </w:tr>
      <w:tr w:rsidR="000C4D94" w14:paraId="0CB2CE63" w14:textId="77777777">
        <w:trPr>
          <w:trHeight w:val="680"/>
          <w:jc w:val="center"/>
        </w:trPr>
        <w:tc>
          <w:tcPr>
            <w:tcW w:w="373" w:type="pct"/>
            <w:vAlign w:val="center"/>
          </w:tcPr>
          <w:p w14:paraId="0E763CB6" w14:textId="77777777" w:rsidR="000C4D94" w:rsidRDefault="00000000"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kern w:val="0"/>
                <w:szCs w:val="21"/>
              </w:rPr>
              <w:t>7</w:t>
            </w:r>
          </w:p>
        </w:tc>
        <w:tc>
          <w:tcPr>
            <w:tcW w:w="546" w:type="pct"/>
            <w:vAlign w:val="center"/>
          </w:tcPr>
          <w:p w14:paraId="6903C36B" w14:textId="77777777" w:rsidR="000C4D94" w:rsidRDefault="00000000"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先制</w:t>
            </w:r>
          </w:p>
        </w:tc>
        <w:tc>
          <w:tcPr>
            <w:tcW w:w="1419" w:type="pct"/>
            <w:vAlign w:val="center"/>
          </w:tcPr>
          <w:p w14:paraId="506CCDA4" w14:textId="77777777" w:rsidR="000C4D94" w:rsidRDefault="00000000"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党建+《工程图学》国家一流课程建设</w:t>
            </w:r>
          </w:p>
        </w:tc>
        <w:tc>
          <w:tcPr>
            <w:tcW w:w="2197" w:type="pct"/>
            <w:vAlign w:val="center"/>
          </w:tcPr>
          <w:p w14:paraId="7919EA63" w14:textId="77777777" w:rsidR="000C4D94" w:rsidRDefault="00000000">
            <w:pPr>
              <w:widowControl/>
              <w:rPr>
                <w:rFonts w:ascii="Times New Roman" w:hAnsiTheme="minorEastAsia" w:cs="Times New Roman"/>
                <w:kern w:val="0"/>
                <w:szCs w:val="21"/>
              </w:rPr>
            </w:pP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 xml:space="preserve">1. </w:t>
            </w: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实现课程“思政元素”全覆盖；</w:t>
            </w:r>
          </w:p>
          <w:p w14:paraId="7241C1B0" w14:textId="77777777" w:rsidR="000C4D94" w:rsidRDefault="00000000">
            <w:pPr>
              <w:widowControl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 xml:space="preserve">2. </w:t>
            </w: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完成国家一流课程建设目标任务，</w:t>
            </w: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20%</w:t>
            </w: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视频更新，约</w:t>
            </w: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30</w:t>
            </w: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余学时视频、</w:t>
            </w: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60</w:t>
            </w: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个左右知识点视频录制任务。</w:t>
            </w:r>
          </w:p>
        </w:tc>
        <w:tc>
          <w:tcPr>
            <w:tcW w:w="463" w:type="pct"/>
            <w:vAlign w:val="center"/>
          </w:tcPr>
          <w:p w14:paraId="5FB0622A" w14:textId="77777777" w:rsidR="000C4D94" w:rsidRDefault="00000000"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王明环</w:t>
            </w:r>
          </w:p>
        </w:tc>
      </w:tr>
      <w:tr w:rsidR="000C4D94" w14:paraId="78F6FDD5" w14:textId="77777777">
        <w:trPr>
          <w:trHeight w:val="680"/>
          <w:jc w:val="center"/>
        </w:trPr>
        <w:tc>
          <w:tcPr>
            <w:tcW w:w="373" w:type="pct"/>
            <w:vAlign w:val="center"/>
          </w:tcPr>
          <w:p w14:paraId="42A4595F" w14:textId="77777777" w:rsidR="000C4D94" w:rsidRDefault="00000000"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kern w:val="0"/>
                <w:szCs w:val="21"/>
              </w:rPr>
              <w:t>8</w:t>
            </w:r>
          </w:p>
        </w:tc>
        <w:tc>
          <w:tcPr>
            <w:tcW w:w="546" w:type="pct"/>
            <w:vAlign w:val="center"/>
          </w:tcPr>
          <w:p w14:paraId="36056E33" w14:textId="77777777" w:rsidR="000C4D94" w:rsidRDefault="00000000"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先制</w:t>
            </w:r>
          </w:p>
        </w:tc>
        <w:tc>
          <w:tcPr>
            <w:tcW w:w="1419" w:type="pct"/>
            <w:vAlign w:val="center"/>
          </w:tcPr>
          <w:p w14:paraId="09616875" w14:textId="77777777" w:rsidR="000C4D94" w:rsidRDefault="00000000"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党建+先制科研项目与成果培育</w:t>
            </w:r>
          </w:p>
        </w:tc>
        <w:tc>
          <w:tcPr>
            <w:tcW w:w="2197" w:type="pct"/>
            <w:vAlign w:val="center"/>
          </w:tcPr>
          <w:p w14:paraId="78F10061" w14:textId="77777777" w:rsidR="000C4D94" w:rsidRDefault="00000000">
            <w:pPr>
              <w:widowControl/>
              <w:rPr>
                <w:rFonts w:ascii="Times New Roman" w:hAnsiTheme="minorEastAsia" w:cs="Times New Roman"/>
                <w:kern w:val="0"/>
                <w:szCs w:val="21"/>
              </w:rPr>
            </w:pP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1.</w:t>
            </w: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先制所国家自然科学基金项目数新增</w:t>
            </w: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8</w:t>
            </w: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项，命中率较去年提高</w:t>
            </w: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20%</w:t>
            </w: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以上；</w:t>
            </w:r>
          </w:p>
          <w:p w14:paraId="50A88C10" w14:textId="77777777" w:rsidR="000C4D94" w:rsidRDefault="00000000">
            <w:pPr>
              <w:widowControl/>
              <w:rPr>
                <w:rFonts w:ascii="Times New Roman" w:hAnsiTheme="minorEastAsia" w:cs="Times New Roman"/>
                <w:kern w:val="0"/>
                <w:szCs w:val="21"/>
              </w:rPr>
            </w:pP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2.</w:t>
            </w: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先制所牵头或参与申报国家或省部级重点或重大项目</w:t>
            </w: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5</w:t>
            </w: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项及以上；</w:t>
            </w:r>
          </w:p>
          <w:p w14:paraId="6D122158" w14:textId="77777777" w:rsidR="000C4D94" w:rsidRDefault="00000000">
            <w:pPr>
              <w:widowControl/>
              <w:rPr>
                <w:rFonts w:ascii="Times New Roman" w:hAnsiTheme="minorEastAsia" w:cs="Times New Roman"/>
                <w:kern w:val="0"/>
                <w:szCs w:val="21"/>
              </w:rPr>
            </w:pP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3.</w:t>
            </w: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新增省部级科研成果培育</w:t>
            </w: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1-2</w:t>
            </w: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项。</w:t>
            </w:r>
          </w:p>
        </w:tc>
        <w:tc>
          <w:tcPr>
            <w:tcW w:w="463" w:type="pct"/>
            <w:vAlign w:val="center"/>
          </w:tcPr>
          <w:p w14:paraId="6B961D82" w14:textId="77777777" w:rsidR="000C4D94" w:rsidRDefault="00000000"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szCs w:val="21"/>
              </w:rPr>
              <w:t>姚喆赫</w:t>
            </w:r>
            <w:proofErr w:type="gramEnd"/>
          </w:p>
        </w:tc>
      </w:tr>
      <w:tr w:rsidR="000C4D94" w14:paraId="2F94CC79" w14:textId="77777777">
        <w:trPr>
          <w:trHeight w:val="680"/>
          <w:jc w:val="center"/>
        </w:trPr>
        <w:tc>
          <w:tcPr>
            <w:tcW w:w="373" w:type="pct"/>
            <w:vAlign w:val="center"/>
          </w:tcPr>
          <w:p w14:paraId="3674CD17" w14:textId="77777777" w:rsidR="000C4D94" w:rsidRDefault="00000000"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kern w:val="0"/>
                <w:szCs w:val="21"/>
              </w:rPr>
              <w:lastRenderedPageBreak/>
              <w:t>9</w:t>
            </w:r>
          </w:p>
        </w:tc>
        <w:tc>
          <w:tcPr>
            <w:tcW w:w="546" w:type="pct"/>
            <w:vAlign w:val="center"/>
          </w:tcPr>
          <w:p w14:paraId="39ECB6CF" w14:textId="77777777" w:rsidR="000C4D94" w:rsidRDefault="00000000"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先制</w:t>
            </w:r>
          </w:p>
        </w:tc>
        <w:tc>
          <w:tcPr>
            <w:tcW w:w="1419" w:type="pct"/>
            <w:vAlign w:val="center"/>
          </w:tcPr>
          <w:p w14:paraId="492DF9AB" w14:textId="77777777" w:rsidR="000C4D94" w:rsidRDefault="00000000"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党建+激光院“三好三有”导</w:t>
            </w:r>
            <w:proofErr w:type="gramStart"/>
            <w:r>
              <w:rPr>
                <w:rFonts w:asciiTheme="minorEastAsia" w:hAnsiTheme="minorEastAsia" w:cstheme="minorEastAsia" w:hint="eastAsia"/>
                <w:szCs w:val="21"/>
              </w:rPr>
              <w:t>学队伍</w:t>
            </w:r>
            <w:proofErr w:type="gramEnd"/>
            <w:r>
              <w:rPr>
                <w:rFonts w:asciiTheme="minorEastAsia" w:hAnsiTheme="minorEastAsia" w:cstheme="minorEastAsia" w:hint="eastAsia"/>
                <w:szCs w:val="21"/>
              </w:rPr>
              <w:t>建设</w:t>
            </w:r>
          </w:p>
        </w:tc>
        <w:tc>
          <w:tcPr>
            <w:tcW w:w="2197" w:type="pct"/>
            <w:vAlign w:val="center"/>
          </w:tcPr>
          <w:p w14:paraId="03CFE021" w14:textId="77777777" w:rsidR="000C4D94" w:rsidRDefault="00000000">
            <w:pPr>
              <w:widowControl/>
              <w:rPr>
                <w:rFonts w:ascii="Times New Roman" w:hAnsiTheme="minorEastAsia" w:cs="Times New Roman"/>
                <w:kern w:val="0"/>
                <w:szCs w:val="21"/>
              </w:rPr>
            </w:pP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1.</w:t>
            </w: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建立健全研究院研究生过程管理、预答辩机制，形成研究院研究生过程管理办法；</w:t>
            </w:r>
          </w:p>
          <w:p w14:paraId="58D5FEA5" w14:textId="77777777" w:rsidR="000C4D94" w:rsidRDefault="00000000">
            <w:pPr>
              <w:widowControl/>
              <w:rPr>
                <w:rFonts w:ascii="Times New Roman" w:hAnsiTheme="minorEastAsia" w:cs="Times New Roman"/>
                <w:kern w:val="0"/>
                <w:szCs w:val="21"/>
              </w:rPr>
            </w:pP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2.</w:t>
            </w: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形成研究院实验操作规范性文本和教学视频；</w:t>
            </w:r>
          </w:p>
          <w:p w14:paraId="2496E3AC" w14:textId="77777777" w:rsidR="000C4D94" w:rsidRDefault="00000000">
            <w:pPr>
              <w:widowControl/>
              <w:rPr>
                <w:rFonts w:ascii="Times New Roman" w:hAnsiTheme="minorEastAsia" w:cs="Times New Roman"/>
                <w:kern w:val="0"/>
                <w:szCs w:val="21"/>
              </w:rPr>
            </w:pP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3.</w:t>
            </w: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实现</w:t>
            </w: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2022</w:t>
            </w: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届毕业生按时毕业率</w:t>
            </w: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100%</w:t>
            </w: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和就业率</w:t>
            </w: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100%</w:t>
            </w: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的“双百目标”。</w:t>
            </w:r>
          </w:p>
        </w:tc>
        <w:tc>
          <w:tcPr>
            <w:tcW w:w="463" w:type="pct"/>
            <w:vAlign w:val="center"/>
          </w:tcPr>
          <w:p w14:paraId="4BA90E42" w14:textId="77777777" w:rsidR="000C4D94" w:rsidRDefault="00000000"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szCs w:val="21"/>
              </w:rPr>
              <w:t>姚喆赫</w:t>
            </w:r>
            <w:proofErr w:type="gramEnd"/>
          </w:p>
        </w:tc>
      </w:tr>
      <w:tr w:rsidR="000C4D94" w14:paraId="5DF001BB" w14:textId="77777777">
        <w:trPr>
          <w:trHeight w:val="680"/>
          <w:jc w:val="center"/>
        </w:trPr>
        <w:tc>
          <w:tcPr>
            <w:tcW w:w="373" w:type="pct"/>
            <w:vAlign w:val="center"/>
          </w:tcPr>
          <w:p w14:paraId="7A751745" w14:textId="77777777" w:rsidR="000C4D94" w:rsidRDefault="00000000"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kern w:val="0"/>
                <w:szCs w:val="21"/>
              </w:rPr>
              <w:t>10</w:t>
            </w:r>
          </w:p>
        </w:tc>
        <w:tc>
          <w:tcPr>
            <w:tcW w:w="546" w:type="pct"/>
            <w:vAlign w:val="center"/>
          </w:tcPr>
          <w:p w14:paraId="790A9FAF" w14:textId="77777777" w:rsidR="000C4D94" w:rsidRDefault="00000000"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先制</w:t>
            </w:r>
          </w:p>
        </w:tc>
        <w:tc>
          <w:tcPr>
            <w:tcW w:w="1419" w:type="pct"/>
            <w:vAlign w:val="center"/>
          </w:tcPr>
          <w:p w14:paraId="279CF2E3" w14:textId="77777777" w:rsidR="000C4D94" w:rsidRDefault="00000000"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党建+机械</w:t>
            </w:r>
            <w:proofErr w:type="gramStart"/>
            <w:r>
              <w:rPr>
                <w:rFonts w:asciiTheme="minorEastAsia" w:hAnsiTheme="minorEastAsia" w:cstheme="minorEastAsia" w:hint="eastAsia"/>
                <w:szCs w:val="21"/>
              </w:rPr>
              <w:t>设计省</w:t>
            </w:r>
            <w:proofErr w:type="gramEnd"/>
            <w:r>
              <w:rPr>
                <w:rFonts w:asciiTheme="minorEastAsia" w:hAnsiTheme="minorEastAsia" w:cstheme="minorEastAsia" w:hint="eastAsia"/>
                <w:szCs w:val="21"/>
              </w:rPr>
              <w:t>一流课程建设</w:t>
            </w:r>
          </w:p>
        </w:tc>
        <w:tc>
          <w:tcPr>
            <w:tcW w:w="2197" w:type="pct"/>
            <w:vAlign w:val="center"/>
          </w:tcPr>
          <w:p w14:paraId="4B1EC11C" w14:textId="77777777" w:rsidR="000C4D94" w:rsidRDefault="00000000">
            <w:pPr>
              <w:widowControl/>
              <w:rPr>
                <w:rFonts w:ascii="Times New Roman" w:hAnsiTheme="minorEastAsia" w:cs="Times New Roman"/>
                <w:kern w:val="0"/>
                <w:szCs w:val="21"/>
              </w:rPr>
            </w:pP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1.</w:t>
            </w: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完成国家一流课程的申报准备工作；</w:t>
            </w:r>
          </w:p>
          <w:p w14:paraId="75E3366C" w14:textId="77777777" w:rsidR="000C4D94" w:rsidRDefault="00000000">
            <w:pPr>
              <w:widowControl/>
              <w:rPr>
                <w:rFonts w:ascii="Times New Roman" w:hAnsiTheme="minorEastAsia" w:cs="Times New Roman"/>
                <w:kern w:val="0"/>
                <w:szCs w:val="21"/>
              </w:rPr>
            </w:pP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2.</w:t>
            </w: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完成省一流课程建设任务。</w:t>
            </w:r>
          </w:p>
        </w:tc>
        <w:tc>
          <w:tcPr>
            <w:tcW w:w="463" w:type="pct"/>
            <w:vAlign w:val="center"/>
          </w:tcPr>
          <w:p w14:paraId="28ABB29D" w14:textId="77777777" w:rsidR="000C4D94" w:rsidRDefault="00000000"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szCs w:val="21"/>
              </w:rPr>
              <w:t>李吉泉</w:t>
            </w:r>
            <w:proofErr w:type="gramEnd"/>
          </w:p>
        </w:tc>
      </w:tr>
      <w:tr w:rsidR="000C4D94" w14:paraId="7BA9320C" w14:textId="77777777">
        <w:trPr>
          <w:trHeight w:val="680"/>
          <w:jc w:val="center"/>
        </w:trPr>
        <w:tc>
          <w:tcPr>
            <w:tcW w:w="373" w:type="pct"/>
            <w:vAlign w:val="center"/>
          </w:tcPr>
          <w:p w14:paraId="5B7F54D3" w14:textId="77777777" w:rsidR="000C4D94" w:rsidRDefault="00000000"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kern w:val="0"/>
                <w:szCs w:val="21"/>
              </w:rPr>
              <w:t>11</w:t>
            </w:r>
          </w:p>
        </w:tc>
        <w:tc>
          <w:tcPr>
            <w:tcW w:w="546" w:type="pct"/>
            <w:vAlign w:val="center"/>
          </w:tcPr>
          <w:p w14:paraId="3EE60017" w14:textId="77777777" w:rsidR="000C4D94" w:rsidRDefault="00000000"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机电</w:t>
            </w:r>
          </w:p>
        </w:tc>
        <w:tc>
          <w:tcPr>
            <w:tcW w:w="1419" w:type="pct"/>
            <w:vAlign w:val="center"/>
          </w:tcPr>
          <w:p w14:paraId="189E393E" w14:textId="77777777" w:rsidR="000C4D94" w:rsidRDefault="00000000"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党建+“机电一体化控制技术与系统”国家级规划教材培育</w:t>
            </w:r>
          </w:p>
        </w:tc>
        <w:tc>
          <w:tcPr>
            <w:tcW w:w="2197" w:type="pct"/>
            <w:vAlign w:val="center"/>
          </w:tcPr>
          <w:p w14:paraId="0906AC8F" w14:textId="77777777" w:rsidR="000C4D94" w:rsidRDefault="00000000">
            <w:pPr>
              <w:widowControl/>
              <w:rPr>
                <w:rFonts w:ascii="Times New Roman" w:hAnsiTheme="minorEastAsia" w:cs="Times New Roman"/>
                <w:kern w:val="0"/>
                <w:szCs w:val="21"/>
              </w:rPr>
            </w:pP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1.</w:t>
            </w: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出版《机电一体化控制技术与系统》教材</w:t>
            </w: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1</w:t>
            </w: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部；</w:t>
            </w:r>
          </w:p>
          <w:p w14:paraId="6016A3CB" w14:textId="77777777" w:rsidR="000C4D94" w:rsidRDefault="00000000">
            <w:pPr>
              <w:widowControl/>
              <w:rPr>
                <w:rFonts w:ascii="Times New Roman" w:hAnsiTheme="minorEastAsia" w:cs="Times New Roman"/>
                <w:kern w:val="0"/>
                <w:szCs w:val="21"/>
              </w:rPr>
            </w:pP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2.</w:t>
            </w: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完成课后习题和思考题集；</w:t>
            </w:r>
          </w:p>
          <w:p w14:paraId="5F968546" w14:textId="77777777" w:rsidR="000C4D94" w:rsidRDefault="00000000">
            <w:pPr>
              <w:widowControl/>
              <w:rPr>
                <w:rFonts w:ascii="Times New Roman" w:hAnsiTheme="minorEastAsia" w:cs="Times New Roman"/>
                <w:kern w:val="0"/>
                <w:szCs w:val="21"/>
              </w:rPr>
            </w:pP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3.</w:t>
            </w: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完成配套的教学</w:t>
            </w: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PPT</w:t>
            </w: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等多媒体资源；</w:t>
            </w:r>
          </w:p>
          <w:p w14:paraId="2C83C92A" w14:textId="77777777" w:rsidR="000C4D94" w:rsidRDefault="00000000">
            <w:pPr>
              <w:widowControl/>
              <w:rPr>
                <w:rFonts w:ascii="Times New Roman" w:hAnsiTheme="minorEastAsia" w:cs="Times New Roman"/>
                <w:kern w:val="0"/>
                <w:szCs w:val="21"/>
              </w:rPr>
            </w:pP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4.</w:t>
            </w: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完成网络化教学素材资源建设。</w:t>
            </w:r>
          </w:p>
        </w:tc>
        <w:tc>
          <w:tcPr>
            <w:tcW w:w="463" w:type="pct"/>
            <w:vAlign w:val="center"/>
          </w:tcPr>
          <w:p w14:paraId="56C917F7" w14:textId="77777777" w:rsidR="000C4D94" w:rsidRDefault="00000000"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张利</w:t>
            </w:r>
          </w:p>
        </w:tc>
      </w:tr>
      <w:tr w:rsidR="000C4D94" w14:paraId="2EF1FE63" w14:textId="77777777">
        <w:trPr>
          <w:trHeight w:val="680"/>
          <w:jc w:val="center"/>
        </w:trPr>
        <w:tc>
          <w:tcPr>
            <w:tcW w:w="373" w:type="pct"/>
            <w:vAlign w:val="center"/>
          </w:tcPr>
          <w:p w14:paraId="24F1F5F7" w14:textId="77777777" w:rsidR="000C4D94" w:rsidRDefault="00000000"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kern w:val="0"/>
                <w:szCs w:val="21"/>
              </w:rPr>
              <w:t>12</w:t>
            </w:r>
          </w:p>
        </w:tc>
        <w:tc>
          <w:tcPr>
            <w:tcW w:w="546" w:type="pct"/>
            <w:vAlign w:val="center"/>
          </w:tcPr>
          <w:p w14:paraId="7175C517" w14:textId="77777777" w:rsidR="000C4D94" w:rsidRDefault="00000000"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机电</w:t>
            </w:r>
          </w:p>
        </w:tc>
        <w:tc>
          <w:tcPr>
            <w:tcW w:w="1419" w:type="pct"/>
            <w:vAlign w:val="center"/>
          </w:tcPr>
          <w:p w14:paraId="4E1704AE" w14:textId="77777777" w:rsidR="000C4D94" w:rsidRDefault="00000000"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党建+“机器人学基础及应用”国家级规划教材培育</w:t>
            </w:r>
          </w:p>
        </w:tc>
        <w:tc>
          <w:tcPr>
            <w:tcW w:w="2197" w:type="pct"/>
            <w:vAlign w:val="center"/>
          </w:tcPr>
          <w:p w14:paraId="641B74D4" w14:textId="77777777" w:rsidR="000C4D94" w:rsidRDefault="00000000">
            <w:pPr>
              <w:widowControl/>
              <w:rPr>
                <w:rFonts w:ascii="Times New Roman" w:hAnsiTheme="minorEastAsia" w:cs="Times New Roman"/>
                <w:kern w:val="0"/>
                <w:szCs w:val="21"/>
              </w:rPr>
            </w:pP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1.</w:t>
            </w: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出版《机器人学基础及应用》教材</w:t>
            </w: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1</w:t>
            </w: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部；</w:t>
            </w:r>
          </w:p>
          <w:p w14:paraId="0C5DDF42" w14:textId="77777777" w:rsidR="000C4D94" w:rsidRDefault="00000000">
            <w:pPr>
              <w:widowControl/>
              <w:rPr>
                <w:rFonts w:ascii="Times New Roman" w:hAnsiTheme="minorEastAsia" w:cs="Times New Roman"/>
                <w:kern w:val="0"/>
                <w:szCs w:val="21"/>
              </w:rPr>
            </w:pP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2.</w:t>
            </w: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完成配套的教学资源建设，包括</w:t>
            </w: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PPT</w:t>
            </w: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、网上教学素材等。</w:t>
            </w:r>
          </w:p>
        </w:tc>
        <w:tc>
          <w:tcPr>
            <w:tcW w:w="463" w:type="pct"/>
            <w:vAlign w:val="center"/>
          </w:tcPr>
          <w:p w14:paraId="084A8C38" w14:textId="77777777" w:rsidR="000C4D94" w:rsidRDefault="00000000"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szCs w:val="21"/>
              </w:rPr>
              <w:t>鲍</w:t>
            </w:r>
            <w:proofErr w:type="gramEnd"/>
            <w:r>
              <w:rPr>
                <w:rFonts w:asciiTheme="minorEastAsia" w:hAnsiTheme="minorEastAsia" w:cstheme="minorEastAsia" w:hint="eastAsia"/>
                <w:szCs w:val="21"/>
              </w:rPr>
              <w:t>官军</w:t>
            </w:r>
          </w:p>
        </w:tc>
      </w:tr>
      <w:tr w:rsidR="000C4D94" w14:paraId="26164D89" w14:textId="77777777">
        <w:trPr>
          <w:trHeight w:val="680"/>
          <w:jc w:val="center"/>
        </w:trPr>
        <w:tc>
          <w:tcPr>
            <w:tcW w:w="373" w:type="pct"/>
            <w:vAlign w:val="center"/>
          </w:tcPr>
          <w:p w14:paraId="14B8DEBB" w14:textId="77777777" w:rsidR="000C4D94" w:rsidRDefault="00000000"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kern w:val="0"/>
                <w:szCs w:val="21"/>
              </w:rPr>
              <w:t>13</w:t>
            </w:r>
          </w:p>
        </w:tc>
        <w:tc>
          <w:tcPr>
            <w:tcW w:w="546" w:type="pct"/>
            <w:vAlign w:val="center"/>
          </w:tcPr>
          <w:p w14:paraId="13455958" w14:textId="77777777" w:rsidR="000C4D94" w:rsidRDefault="00000000"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机电</w:t>
            </w:r>
          </w:p>
        </w:tc>
        <w:tc>
          <w:tcPr>
            <w:tcW w:w="1419" w:type="pct"/>
            <w:vAlign w:val="center"/>
          </w:tcPr>
          <w:p w14:paraId="66813B4A" w14:textId="77777777" w:rsidR="000C4D94" w:rsidRDefault="00000000"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党建+ “二维电液流量伺服阀”重大科研成果培育</w:t>
            </w:r>
          </w:p>
        </w:tc>
        <w:tc>
          <w:tcPr>
            <w:tcW w:w="2197" w:type="pct"/>
            <w:vAlign w:val="center"/>
          </w:tcPr>
          <w:p w14:paraId="06CC7A2D" w14:textId="77777777" w:rsidR="000C4D94" w:rsidRDefault="00000000">
            <w:pPr>
              <w:widowControl/>
              <w:rPr>
                <w:rFonts w:ascii="Times New Roman" w:hAnsiTheme="minorEastAsia" w:cs="Times New Roman"/>
                <w:kern w:val="0"/>
                <w:szCs w:val="21"/>
              </w:rPr>
            </w:pP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申报成功浙江省科技</w:t>
            </w:r>
            <w:proofErr w:type="gramStart"/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奖技术</w:t>
            </w:r>
            <w:proofErr w:type="gramEnd"/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发明一等奖。</w:t>
            </w:r>
          </w:p>
        </w:tc>
        <w:tc>
          <w:tcPr>
            <w:tcW w:w="463" w:type="pct"/>
            <w:vAlign w:val="center"/>
          </w:tcPr>
          <w:p w14:paraId="6D77C039" w14:textId="77777777" w:rsidR="000C4D94" w:rsidRDefault="00000000"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szCs w:val="21"/>
              </w:rPr>
              <w:t>贾文昂</w:t>
            </w:r>
            <w:proofErr w:type="gramEnd"/>
          </w:p>
        </w:tc>
      </w:tr>
      <w:tr w:rsidR="000C4D94" w14:paraId="59B05E23" w14:textId="77777777">
        <w:trPr>
          <w:trHeight w:val="680"/>
          <w:jc w:val="center"/>
        </w:trPr>
        <w:tc>
          <w:tcPr>
            <w:tcW w:w="373" w:type="pct"/>
            <w:vAlign w:val="center"/>
          </w:tcPr>
          <w:p w14:paraId="40A939F1" w14:textId="77777777" w:rsidR="000C4D94" w:rsidRDefault="00000000"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kern w:val="0"/>
                <w:szCs w:val="21"/>
              </w:rPr>
              <w:t>14</w:t>
            </w:r>
          </w:p>
        </w:tc>
        <w:tc>
          <w:tcPr>
            <w:tcW w:w="546" w:type="pct"/>
            <w:vAlign w:val="center"/>
          </w:tcPr>
          <w:p w14:paraId="37209CBB" w14:textId="77777777" w:rsidR="000C4D94" w:rsidRDefault="00000000"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机电</w:t>
            </w:r>
          </w:p>
        </w:tc>
        <w:tc>
          <w:tcPr>
            <w:tcW w:w="1419" w:type="pct"/>
            <w:vAlign w:val="center"/>
          </w:tcPr>
          <w:p w14:paraId="79298507" w14:textId="77777777" w:rsidR="000C4D94" w:rsidRDefault="00000000"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党建+苹果采摘机器人科技作品竞赛项目培育</w:t>
            </w:r>
          </w:p>
        </w:tc>
        <w:tc>
          <w:tcPr>
            <w:tcW w:w="2197" w:type="pct"/>
            <w:vAlign w:val="center"/>
          </w:tcPr>
          <w:p w14:paraId="48E1483E" w14:textId="77777777" w:rsidR="000C4D94" w:rsidRDefault="00000000">
            <w:pPr>
              <w:widowControl/>
              <w:rPr>
                <w:rFonts w:ascii="Times New Roman" w:hAnsiTheme="minorEastAsia" w:cs="Times New Roman"/>
                <w:kern w:val="0"/>
                <w:szCs w:val="21"/>
              </w:rPr>
            </w:pP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1.</w:t>
            </w: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申报成功大学生课外科技竞赛国家二等奖以上；</w:t>
            </w:r>
          </w:p>
          <w:p w14:paraId="059D3F2E" w14:textId="77777777" w:rsidR="000C4D94" w:rsidRDefault="00000000">
            <w:pPr>
              <w:widowControl/>
              <w:rPr>
                <w:rFonts w:ascii="Times New Roman" w:hAnsiTheme="minorEastAsia" w:cs="Times New Roman"/>
                <w:kern w:val="0"/>
                <w:szCs w:val="21"/>
              </w:rPr>
            </w:pP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2.</w:t>
            </w: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申报大学生国际创新创业竞赛互联网</w:t>
            </w: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+</w:t>
            </w: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金奖。</w:t>
            </w:r>
          </w:p>
        </w:tc>
        <w:tc>
          <w:tcPr>
            <w:tcW w:w="463" w:type="pct"/>
            <w:vAlign w:val="center"/>
          </w:tcPr>
          <w:p w14:paraId="7C8D7437" w14:textId="77777777" w:rsidR="000C4D94" w:rsidRDefault="00000000"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王志恒</w:t>
            </w:r>
          </w:p>
        </w:tc>
      </w:tr>
      <w:tr w:rsidR="000C4D94" w14:paraId="67FB0291" w14:textId="77777777">
        <w:trPr>
          <w:trHeight w:val="680"/>
          <w:jc w:val="center"/>
        </w:trPr>
        <w:tc>
          <w:tcPr>
            <w:tcW w:w="373" w:type="pct"/>
            <w:vAlign w:val="center"/>
          </w:tcPr>
          <w:p w14:paraId="5E183DCE" w14:textId="77777777" w:rsidR="000C4D94" w:rsidRDefault="00000000"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kern w:val="0"/>
                <w:szCs w:val="21"/>
              </w:rPr>
              <w:t>15</w:t>
            </w:r>
          </w:p>
        </w:tc>
        <w:tc>
          <w:tcPr>
            <w:tcW w:w="546" w:type="pct"/>
            <w:vAlign w:val="center"/>
          </w:tcPr>
          <w:p w14:paraId="6307E08D" w14:textId="77777777" w:rsidR="000C4D94" w:rsidRDefault="00000000"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机电</w:t>
            </w:r>
          </w:p>
        </w:tc>
        <w:tc>
          <w:tcPr>
            <w:tcW w:w="1419" w:type="pct"/>
            <w:vAlign w:val="center"/>
          </w:tcPr>
          <w:p w14:paraId="403E5D76" w14:textId="77777777" w:rsidR="000C4D94" w:rsidRDefault="00000000"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党建+</w:t>
            </w:r>
            <w:proofErr w:type="gramStart"/>
            <w:r>
              <w:rPr>
                <w:rFonts w:asciiTheme="minorEastAsia" w:hAnsiTheme="minorEastAsia" w:cstheme="minorEastAsia" w:hint="eastAsia"/>
                <w:szCs w:val="21"/>
              </w:rPr>
              <w:t>双碳战略</w:t>
            </w:r>
            <w:proofErr w:type="gramEnd"/>
            <w:r>
              <w:rPr>
                <w:rFonts w:asciiTheme="minorEastAsia" w:hAnsiTheme="minorEastAsia" w:cstheme="minorEastAsia" w:hint="eastAsia"/>
                <w:szCs w:val="21"/>
              </w:rPr>
              <w:t>下的新能源重大项目培育</w:t>
            </w:r>
          </w:p>
        </w:tc>
        <w:tc>
          <w:tcPr>
            <w:tcW w:w="2197" w:type="pct"/>
            <w:vAlign w:val="center"/>
          </w:tcPr>
          <w:p w14:paraId="33944259" w14:textId="77777777" w:rsidR="000C4D94" w:rsidRDefault="00000000">
            <w:pPr>
              <w:widowControl/>
              <w:rPr>
                <w:rFonts w:ascii="Times New Roman" w:hAnsiTheme="minorEastAsia" w:cs="Times New Roman"/>
                <w:kern w:val="0"/>
                <w:szCs w:val="21"/>
              </w:rPr>
            </w:pP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1.</w:t>
            </w: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申报</w:t>
            </w:r>
            <w:proofErr w:type="gramStart"/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双碳战略</w:t>
            </w:r>
            <w:proofErr w:type="gramEnd"/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下新能源省级以上重大项目</w:t>
            </w: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1</w:t>
            </w: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项；</w:t>
            </w:r>
          </w:p>
          <w:p w14:paraId="59C218F0" w14:textId="77777777" w:rsidR="000C4D94" w:rsidRDefault="00000000">
            <w:pPr>
              <w:widowControl/>
              <w:rPr>
                <w:rFonts w:ascii="Times New Roman" w:hAnsiTheme="minorEastAsia" w:cs="Times New Roman"/>
                <w:kern w:val="0"/>
                <w:szCs w:val="21"/>
              </w:rPr>
            </w:pP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2.</w:t>
            </w: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完成</w:t>
            </w:r>
            <w:proofErr w:type="gramStart"/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双碳战略</w:t>
            </w:r>
            <w:proofErr w:type="gramEnd"/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下新能源科技成果申报准备工作。</w:t>
            </w:r>
          </w:p>
        </w:tc>
        <w:tc>
          <w:tcPr>
            <w:tcW w:w="463" w:type="pct"/>
            <w:vAlign w:val="center"/>
          </w:tcPr>
          <w:p w14:paraId="06438968" w14:textId="77777777" w:rsidR="000C4D94" w:rsidRDefault="00000000"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潘国兵</w:t>
            </w:r>
          </w:p>
        </w:tc>
      </w:tr>
      <w:tr w:rsidR="000C4D94" w14:paraId="4E91F498" w14:textId="77777777">
        <w:trPr>
          <w:trHeight w:val="680"/>
          <w:jc w:val="center"/>
        </w:trPr>
        <w:tc>
          <w:tcPr>
            <w:tcW w:w="373" w:type="pct"/>
            <w:vAlign w:val="center"/>
          </w:tcPr>
          <w:p w14:paraId="239E5FD3" w14:textId="77777777" w:rsidR="000C4D94" w:rsidRDefault="00000000"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kern w:val="0"/>
                <w:szCs w:val="21"/>
              </w:rPr>
              <w:t>16</w:t>
            </w:r>
          </w:p>
        </w:tc>
        <w:tc>
          <w:tcPr>
            <w:tcW w:w="546" w:type="pct"/>
            <w:vAlign w:val="center"/>
          </w:tcPr>
          <w:p w14:paraId="0DCEF1C1" w14:textId="77777777" w:rsidR="000C4D94" w:rsidRDefault="00000000"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机电</w:t>
            </w:r>
          </w:p>
        </w:tc>
        <w:tc>
          <w:tcPr>
            <w:tcW w:w="1419" w:type="pct"/>
            <w:vAlign w:val="center"/>
          </w:tcPr>
          <w:p w14:paraId="571D3342" w14:textId="77777777" w:rsidR="000C4D94" w:rsidRDefault="00000000"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党建+国家杰出青年科学基金项目培育</w:t>
            </w:r>
          </w:p>
        </w:tc>
        <w:tc>
          <w:tcPr>
            <w:tcW w:w="2197" w:type="pct"/>
            <w:vAlign w:val="center"/>
          </w:tcPr>
          <w:p w14:paraId="16444305" w14:textId="77777777" w:rsidR="000C4D94" w:rsidRDefault="00000000">
            <w:pPr>
              <w:widowControl/>
              <w:rPr>
                <w:rFonts w:ascii="Times New Roman" w:hAnsiTheme="minorEastAsia" w:cs="Times New Roman"/>
                <w:kern w:val="0"/>
                <w:szCs w:val="21"/>
              </w:rPr>
            </w:pP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完成国家杰出青年科学基金项目准备工作。</w:t>
            </w:r>
          </w:p>
        </w:tc>
        <w:tc>
          <w:tcPr>
            <w:tcW w:w="463" w:type="pct"/>
            <w:vAlign w:val="center"/>
          </w:tcPr>
          <w:p w14:paraId="53CBDAB3" w14:textId="77777777" w:rsidR="000C4D94" w:rsidRDefault="00000000"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szCs w:val="21"/>
              </w:rPr>
              <w:t>吕</w:t>
            </w:r>
            <w:proofErr w:type="gramEnd"/>
            <w:r>
              <w:rPr>
                <w:rFonts w:asciiTheme="minorEastAsia" w:hAnsiTheme="minorEastAsia" w:cstheme="minorEastAsia" w:hint="eastAsia"/>
                <w:szCs w:val="21"/>
              </w:rPr>
              <w:t>冰海</w:t>
            </w:r>
          </w:p>
        </w:tc>
      </w:tr>
      <w:tr w:rsidR="000C4D94" w14:paraId="546FDB51" w14:textId="77777777">
        <w:trPr>
          <w:trHeight w:val="680"/>
          <w:jc w:val="center"/>
        </w:trPr>
        <w:tc>
          <w:tcPr>
            <w:tcW w:w="373" w:type="pct"/>
            <w:vAlign w:val="center"/>
          </w:tcPr>
          <w:p w14:paraId="506156D1" w14:textId="77777777" w:rsidR="000C4D94" w:rsidRDefault="00000000"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kern w:val="0"/>
                <w:szCs w:val="21"/>
              </w:rPr>
              <w:t>17</w:t>
            </w:r>
          </w:p>
        </w:tc>
        <w:tc>
          <w:tcPr>
            <w:tcW w:w="546" w:type="pct"/>
            <w:vAlign w:val="center"/>
          </w:tcPr>
          <w:p w14:paraId="414C6379" w14:textId="77777777" w:rsidR="000C4D94" w:rsidRDefault="00000000"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机电</w:t>
            </w:r>
          </w:p>
        </w:tc>
        <w:tc>
          <w:tcPr>
            <w:tcW w:w="1419" w:type="pct"/>
            <w:vAlign w:val="center"/>
          </w:tcPr>
          <w:p w14:paraId="2A90E0BD" w14:textId="77777777" w:rsidR="000C4D94" w:rsidRDefault="00000000"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党建+“机电一体化控制系统与技术”国家一流课程培育</w:t>
            </w:r>
          </w:p>
        </w:tc>
        <w:tc>
          <w:tcPr>
            <w:tcW w:w="2197" w:type="pct"/>
            <w:vAlign w:val="center"/>
          </w:tcPr>
          <w:p w14:paraId="130A8CF4" w14:textId="77777777" w:rsidR="000C4D94" w:rsidRDefault="00000000">
            <w:pPr>
              <w:widowControl/>
              <w:rPr>
                <w:rFonts w:ascii="Times New Roman" w:hAnsiTheme="minorEastAsia" w:cs="Times New Roman"/>
                <w:kern w:val="0"/>
                <w:szCs w:val="21"/>
              </w:rPr>
            </w:pP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1.</w:t>
            </w: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完成线上视频课程制作，年底前上线教学；</w:t>
            </w:r>
          </w:p>
          <w:p w14:paraId="16CE1B66" w14:textId="77777777" w:rsidR="000C4D94" w:rsidRDefault="00000000">
            <w:pPr>
              <w:widowControl/>
              <w:rPr>
                <w:rFonts w:ascii="Times New Roman" w:hAnsiTheme="minorEastAsia" w:cs="Times New Roman"/>
                <w:kern w:val="0"/>
                <w:szCs w:val="21"/>
              </w:rPr>
            </w:pP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2.</w:t>
            </w: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完成课程学生创新实践项目库建设。</w:t>
            </w:r>
          </w:p>
        </w:tc>
        <w:tc>
          <w:tcPr>
            <w:tcW w:w="463" w:type="pct"/>
            <w:vAlign w:val="center"/>
          </w:tcPr>
          <w:p w14:paraId="7BFDD8B7" w14:textId="77777777" w:rsidR="000C4D94" w:rsidRDefault="00000000"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潘立</w:t>
            </w:r>
          </w:p>
        </w:tc>
      </w:tr>
      <w:tr w:rsidR="000C4D94" w14:paraId="7FFE51E2" w14:textId="77777777">
        <w:trPr>
          <w:trHeight w:val="966"/>
          <w:jc w:val="center"/>
        </w:trPr>
        <w:tc>
          <w:tcPr>
            <w:tcW w:w="373" w:type="pct"/>
            <w:vAlign w:val="center"/>
          </w:tcPr>
          <w:p w14:paraId="623D8F8F" w14:textId="77777777" w:rsidR="000C4D94" w:rsidRDefault="00000000"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kern w:val="0"/>
                <w:szCs w:val="21"/>
              </w:rPr>
              <w:t>1</w:t>
            </w:r>
            <w:r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  <w:t>8</w:t>
            </w:r>
          </w:p>
        </w:tc>
        <w:tc>
          <w:tcPr>
            <w:tcW w:w="546" w:type="pct"/>
            <w:vAlign w:val="center"/>
          </w:tcPr>
          <w:p w14:paraId="6EB958AF" w14:textId="77777777" w:rsidR="000C4D94" w:rsidRDefault="00000000"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化机</w:t>
            </w:r>
          </w:p>
        </w:tc>
        <w:tc>
          <w:tcPr>
            <w:tcW w:w="1419" w:type="pct"/>
            <w:vAlign w:val="center"/>
          </w:tcPr>
          <w:p w14:paraId="578C1574" w14:textId="77777777" w:rsidR="000C4D94" w:rsidRDefault="00000000"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党建+国家重点研发计划青年项目成果培育</w:t>
            </w:r>
          </w:p>
        </w:tc>
        <w:tc>
          <w:tcPr>
            <w:tcW w:w="2197" w:type="pct"/>
            <w:vAlign w:val="center"/>
          </w:tcPr>
          <w:p w14:paraId="341FE1ED" w14:textId="77777777" w:rsidR="000C4D94" w:rsidRDefault="00000000">
            <w:pPr>
              <w:widowControl/>
              <w:rPr>
                <w:rFonts w:ascii="Times New Roman" w:hAnsiTheme="minorEastAsia" w:cs="Times New Roman"/>
                <w:kern w:val="0"/>
                <w:szCs w:val="21"/>
              </w:rPr>
            </w:pP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1.</w:t>
            </w: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形成</w:t>
            </w: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2</w:t>
            </w: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项以上应用技术；</w:t>
            </w:r>
          </w:p>
          <w:p w14:paraId="462B1252" w14:textId="77777777" w:rsidR="000C4D94" w:rsidRDefault="00000000">
            <w:pPr>
              <w:widowControl/>
              <w:rPr>
                <w:rFonts w:ascii="Times New Roman" w:hAnsiTheme="minorEastAsia" w:cs="Times New Roman"/>
                <w:kern w:val="0"/>
                <w:szCs w:val="21"/>
              </w:rPr>
            </w:pP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2.</w:t>
            </w: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做好成果奖励申报准备工作。</w:t>
            </w:r>
          </w:p>
        </w:tc>
        <w:tc>
          <w:tcPr>
            <w:tcW w:w="463" w:type="pct"/>
            <w:vAlign w:val="center"/>
          </w:tcPr>
          <w:p w14:paraId="7D6AA9BA" w14:textId="77777777" w:rsidR="000C4D94" w:rsidRDefault="00000000"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szCs w:val="21"/>
              </w:rPr>
              <w:t>贺艳明</w:t>
            </w:r>
            <w:proofErr w:type="gramEnd"/>
          </w:p>
        </w:tc>
      </w:tr>
      <w:tr w:rsidR="000C4D94" w14:paraId="12864593" w14:textId="77777777">
        <w:trPr>
          <w:trHeight w:val="680"/>
          <w:jc w:val="center"/>
        </w:trPr>
        <w:tc>
          <w:tcPr>
            <w:tcW w:w="373" w:type="pct"/>
            <w:vAlign w:val="center"/>
          </w:tcPr>
          <w:p w14:paraId="5A983B1E" w14:textId="77777777" w:rsidR="000C4D94" w:rsidRDefault="00000000"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  <w:t>19</w:t>
            </w:r>
          </w:p>
        </w:tc>
        <w:tc>
          <w:tcPr>
            <w:tcW w:w="546" w:type="pct"/>
            <w:vAlign w:val="center"/>
          </w:tcPr>
          <w:p w14:paraId="1D20DD05" w14:textId="77777777" w:rsidR="000C4D94" w:rsidRDefault="00000000"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化机</w:t>
            </w:r>
          </w:p>
        </w:tc>
        <w:tc>
          <w:tcPr>
            <w:tcW w:w="1419" w:type="pct"/>
            <w:vAlign w:val="center"/>
          </w:tcPr>
          <w:p w14:paraId="10CBCA9B" w14:textId="77777777" w:rsidR="000C4D94" w:rsidRDefault="00000000"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党建+过程装备与控制工程一流专业建设</w:t>
            </w:r>
          </w:p>
        </w:tc>
        <w:tc>
          <w:tcPr>
            <w:tcW w:w="2197" w:type="pct"/>
            <w:vAlign w:val="center"/>
          </w:tcPr>
          <w:p w14:paraId="75286237" w14:textId="77777777" w:rsidR="000C4D94" w:rsidRDefault="00000000">
            <w:pPr>
              <w:widowControl/>
              <w:rPr>
                <w:rFonts w:ascii="Times New Roman" w:hAnsiTheme="minorEastAsia" w:cs="Times New Roman"/>
                <w:kern w:val="0"/>
                <w:szCs w:val="21"/>
              </w:rPr>
            </w:pP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1.</w:t>
            </w: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完成</w:t>
            </w: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1</w:t>
            </w: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门国家一流课程的申报准备工作；</w:t>
            </w:r>
          </w:p>
          <w:p w14:paraId="294CC3E1" w14:textId="77777777" w:rsidR="000C4D94" w:rsidRDefault="00000000">
            <w:pPr>
              <w:widowControl/>
              <w:rPr>
                <w:rFonts w:ascii="Times New Roman" w:hAnsiTheme="minorEastAsia" w:cs="Times New Roman"/>
                <w:kern w:val="0"/>
                <w:szCs w:val="21"/>
              </w:rPr>
            </w:pP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2.</w:t>
            </w: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完成</w:t>
            </w: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1</w:t>
            </w: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部以上国家规划教材申报准备工作；</w:t>
            </w:r>
          </w:p>
          <w:p w14:paraId="010357CC" w14:textId="77777777" w:rsidR="000C4D94" w:rsidRDefault="00000000">
            <w:pPr>
              <w:widowControl/>
              <w:rPr>
                <w:rFonts w:ascii="Times New Roman" w:hAnsiTheme="minorEastAsia" w:cs="Times New Roman"/>
                <w:kern w:val="0"/>
                <w:szCs w:val="21"/>
              </w:rPr>
            </w:pP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3.</w:t>
            </w: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建设</w:t>
            </w: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2</w:t>
            </w: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个以上新工科创新实践项目。</w:t>
            </w:r>
          </w:p>
        </w:tc>
        <w:tc>
          <w:tcPr>
            <w:tcW w:w="463" w:type="pct"/>
            <w:vAlign w:val="center"/>
          </w:tcPr>
          <w:p w14:paraId="784BE467" w14:textId="77777777" w:rsidR="000C4D94" w:rsidRDefault="00000000"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梁杨</w:t>
            </w:r>
            <w:proofErr w:type="gramStart"/>
            <w:r>
              <w:rPr>
                <w:rFonts w:asciiTheme="minorEastAsia" w:hAnsiTheme="minorEastAsia" w:cstheme="minorEastAsia" w:hint="eastAsia"/>
                <w:szCs w:val="21"/>
              </w:rPr>
              <w:t>杨</w:t>
            </w:r>
            <w:proofErr w:type="gramEnd"/>
          </w:p>
        </w:tc>
      </w:tr>
      <w:tr w:rsidR="000C4D94" w14:paraId="3979B264" w14:textId="77777777">
        <w:trPr>
          <w:trHeight w:val="680"/>
          <w:jc w:val="center"/>
        </w:trPr>
        <w:tc>
          <w:tcPr>
            <w:tcW w:w="373" w:type="pct"/>
            <w:vAlign w:val="center"/>
          </w:tcPr>
          <w:p w14:paraId="4427C4AF" w14:textId="77777777" w:rsidR="000C4D94" w:rsidRDefault="00000000"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kern w:val="0"/>
                <w:szCs w:val="21"/>
              </w:rPr>
              <w:t>2</w:t>
            </w:r>
            <w:r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  <w:t>0</w:t>
            </w:r>
          </w:p>
        </w:tc>
        <w:tc>
          <w:tcPr>
            <w:tcW w:w="546" w:type="pct"/>
            <w:vAlign w:val="center"/>
          </w:tcPr>
          <w:p w14:paraId="44B154D3" w14:textId="77777777" w:rsidR="000C4D94" w:rsidRDefault="00000000"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化机</w:t>
            </w:r>
          </w:p>
        </w:tc>
        <w:tc>
          <w:tcPr>
            <w:tcW w:w="1419" w:type="pct"/>
            <w:vAlign w:val="center"/>
          </w:tcPr>
          <w:p w14:paraId="62100807" w14:textId="77777777" w:rsidR="000C4D94" w:rsidRDefault="00000000"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党建+过程装备与控制工程本科生升学</w:t>
            </w:r>
          </w:p>
        </w:tc>
        <w:tc>
          <w:tcPr>
            <w:tcW w:w="2197" w:type="pct"/>
            <w:vAlign w:val="center"/>
          </w:tcPr>
          <w:p w14:paraId="1C10EB88" w14:textId="77777777" w:rsidR="000C4D94" w:rsidRDefault="00000000">
            <w:pPr>
              <w:widowControl/>
              <w:rPr>
                <w:rFonts w:ascii="Times New Roman" w:hAnsiTheme="minorEastAsia" w:cs="Times New Roman"/>
                <w:kern w:val="0"/>
                <w:szCs w:val="21"/>
              </w:rPr>
            </w:pP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1.</w:t>
            </w: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形成</w:t>
            </w: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1</w:t>
            </w: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套本科生升学支持系统指导性文件；</w:t>
            </w:r>
          </w:p>
          <w:p w14:paraId="502884F7" w14:textId="77777777" w:rsidR="000C4D94" w:rsidRDefault="00000000">
            <w:pPr>
              <w:widowControl/>
              <w:rPr>
                <w:rFonts w:ascii="Times New Roman" w:hAnsiTheme="minorEastAsia" w:cs="Times New Roman"/>
                <w:kern w:val="0"/>
                <w:szCs w:val="21"/>
              </w:rPr>
            </w:pP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2.</w:t>
            </w:r>
            <w:proofErr w:type="gramStart"/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过控专业</w:t>
            </w:r>
            <w:proofErr w:type="gramEnd"/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升学率达</w:t>
            </w: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50%</w:t>
            </w: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以上。</w:t>
            </w:r>
          </w:p>
        </w:tc>
        <w:tc>
          <w:tcPr>
            <w:tcW w:w="463" w:type="pct"/>
            <w:vAlign w:val="center"/>
          </w:tcPr>
          <w:p w14:paraId="3D81D94A" w14:textId="77777777" w:rsidR="000C4D94" w:rsidRDefault="00000000"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szCs w:val="21"/>
              </w:rPr>
              <w:t>柴敏</w:t>
            </w:r>
            <w:proofErr w:type="gramEnd"/>
          </w:p>
        </w:tc>
      </w:tr>
      <w:tr w:rsidR="000C4D94" w14:paraId="7CA5366B" w14:textId="77777777">
        <w:trPr>
          <w:trHeight w:val="953"/>
          <w:jc w:val="center"/>
        </w:trPr>
        <w:tc>
          <w:tcPr>
            <w:tcW w:w="373" w:type="pct"/>
            <w:vAlign w:val="center"/>
          </w:tcPr>
          <w:p w14:paraId="0CBD7D40" w14:textId="77777777" w:rsidR="000C4D94" w:rsidRDefault="00000000"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kern w:val="0"/>
                <w:szCs w:val="21"/>
              </w:rPr>
              <w:t>2</w:t>
            </w:r>
            <w:r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  <w:t>1</w:t>
            </w:r>
          </w:p>
        </w:tc>
        <w:tc>
          <w:tcPr>
            <w:tcW w:w="546" w:type="pct"/>
            <w:vAlign w:val="center"/>
          </w:tcPr>
          <w:p w14:paraId="5C7AA856" w14:textId="77777777" w:rsidR="000C4D94" w:rsidRDefault="00000000"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化机</w:t>
            </w:r>
          </w:p>
        </w:tc>
        <w:tc>
          <w:tcPr>
            <w:tcW w:w="1419" w:type="pct"/>
            <w:vAlign w:val="center"/>
          </w:tcPr>
          <w:p w14:paraId="6898CBE6" w14:textId="77777777" w:rsidR="000C4D94" w:rsidRDefault="00000000"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党建+ 拯救生命利器</w:t>
            </w:r>
            <w:proofErr w:type="gramStart"/>
            <w:r>
              <w:rPr>
                <w:rFonts w:asciiTheme="minorEastAsia" w:hAnsiTheme="minorEastAsia" w:cstheme="minorEastAsia" w:hint="eastAsia"/>
                <w:szCs w:val="21"/>
              </w:rPr>
              <w:t>—复杂</w:t>
            </w:r>
            <w:proofErr w:type="gramEnd"/>
            <w:r>
              <w:rPr>
                <w:rFonts w:asciiTheme="minorEastAsia" w:hAnsiTheme="minorEastAsia" w:cstheme="minorEastAsia" w:hint="eastAsia"/>
                <w:szCs w:val="21"/>
              </w:rPr>
              <w:t>事故环境下的多功能轻量化救援装备研发项目成果培育</w:t>
            </w:r>
          </w:p>
        </w:tc>
        <w:tc>
          <w:tcPr>
            <w:tcW w:w="2197" w:type="pct"/>
            <w:vAlign w:val="center"/>
          </w:tcPr>
          <w:p w14:paraId="48D31C88" w14:textId="77777777" w:rsidR="000C4D94" w:rsidRDefault="00000000">
            <w:pPr>
              <w:widowControl/>
              <w:rPr>
                <w:rFonts w:ascii="Times New Roman" w:hAnsiTheme="minorEastAsia" w:cs="Times New Roman"/>
                <w:kern w:val="0"/>
                <w:szCs w:val="21"/>
              </w:rPr>
            </w:pP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1.</w:t>
            </w: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完成多功能轻量化救援装备研发与应用；</w:t>
            </w:r>
          </w:p>
          <w:p w14:paraId="65FA6F69" w14:textId="77777777" w:rsidR="000C4D94" w:rsidRDefault="00000000">
            <w:pPr>
              <w:widowControl/>
              <w:rPr>
                <w:rFonts w:ascii="Times New Roman" w:hAnsiTheme="minorEastAsia" w:cs="Times New Roman"/>
                <w:kern w:val="0"/>
                <w:szCs w:val="21"/>
              </w:rPr>
            </w:pP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2.</w:t>
            </w: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完成多功能轻量化救援装备科技成果申报准备工作。</w:t>
            </w:r>
          </w:p>
        </w:tc>
        <w:tc>
          <w:tcPr>
            <w:tcW w:w="463" w:type="pct"/>
            <w:vAlign w:val="center"/>
          </w:tcPr>
          <w:p w14:paraId="5390FF76" w14:textId="77777777" w:rsidR="000C4D94" w:rsidRDefault="00000000"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毛剑锋</w:t>
            </w:r>
          </w:p>
        </w:tc>
      </w:tr>
      <w:tr w:rsidR="000C4D94" w14:paraId="19A1792B" w14:textId="77777777">
        <w:trPr>
          <w:trHeight w:val="680"/>
          <w:jc w:val="center"/>
        </w:trPr>
        <w:tc>
          <w:tcPr>
            <w:tcW w:w="373" w:type="pct"/>
            <w:vAlign w:val="center"/>
          </w:tcPr>
          <w:p w14:paraId="69259DEE" w14:textId="77777777" w:rsidR="000C4D94" w:rsidRDefault="00000000"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kern w:val="0"/>
                <w:szCs w:val="21"/>
              </w:rPr>
              <w:t>2</w:t>
            </w:r>
            <w:r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  <w:t>2</w:t>
            </w:r>
          </w:p>
        </w:tc>
        <w:tc>
          <w:tcPr>
            <w:tcW w:w="546" w:type="pct"/>
            <w:vAlign w:val="center"/>
          </w:tcPr>
          <w:p w14:paraId="6328A56D" w14:textId="77777777" w:rsidR="000C4D94" w:rsidRDefault="00000000"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化机</w:t>
            </w:r>
          </w:p>
        </w:tc>
        <w:tc>
          <w:tcPr>
            <w:tcW w:w="1419" w:type="pct"/>
            <w:vAlign w:val="center"/>
          </w:tcPr>
          <w:p w14:paraId="295F2B01" w14:textId="77777777" w:rsidR="000C4D94" w:rsidRDefault="00000000"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党建+工程流体力学国家一流课程培育</w:t>
            </w:r>
          </w:p>
        </w:tc>
        <w:tc>
          <w:tcPr>
            <w:tcW w:w="2197" w:type="pct"/>
            <w:vAlign w:val="center"/>
          </w:tcPr>
          <w:p w14:paraId="43018820" w14:textId="77777777" w:rsidR="000C4D94" w:rsidRDefault="00000000">
            <w:pPr>
              <w:widowControl/>
              <w:rPr>
                <w:rFonts w:ascii="Times New Roman" w:hAnsiTheme="minorEastAsia" w:cs="Times New Roman"/>
                <w:kern w:val="0"/>
                <w:szCs w:val="21"/>
              </w:rPr>
            </w:pP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1.</w:t>
            </w: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完成线上视频课程制作，年底前上线教学；</w:t>
            </w:r>
          </w:p>
          <w:p w14:paraId="2CD00765" w14:textId="77777777" w:rsidR="000C4D94" w:rsidRDefault="00000000">
            <w:pPr>
              <w:widowControl/>
              <w:rPr>
                <w:rFonts w:ascii="Times New Roman" w:hAnsiTheme="minorEastAsia" w:cs="Times New Roman"/>
                <w:kern w:val="0"/>
                <w:szCs w:val="21"/>
              </w:rPr>
            </w:pP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2.</w:t>
            </w: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完成课程学生创新实践项目库建设。</w:t>
            </w:r>
          </w:p>
        </w:tc>
        <w:tc>
          <w:tcPr>
            <w:tcW w:w="463" w:type="pct"/>
            <w:vAlign w:val="center"/>
          </w:tcPr>
          <w:p w14:paraId="43B88A61" w14:textId="77777777" w:rsidR="000C4D94" w:rsidRDefault="00000000"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郑水华</w:t>
            </w:r>
          </w:p>
        </w:tc>
      </w:tr>
      <w:tr w:rsidR="000C4D94" w14:paraId="6B87BD24" w14:textId="77777777">
        <w:trPr>
          <w:trHeight w:val="680"/>
          <w:jc w:val="center"/>
        </w:trPr>
        <w:tc>
          <w:tcPr>
            <w:tcW w:w="373" w:type="pct"/>
            <w:vAlign w:val="center"/>
          </w:tcPr>
          <w:p w14:paraId="62B21680" w14:textId="77777777" w:rsidR="000C4D94" w:rsidRDefault="00000000"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kern w:val="0"/>
                <w:szCs w:val="21"/>
              </w:rPr>
              <w:lastRenderedPageBreak/>
              <w:t>2</w:t>
            </w:r>
            <w:r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  <w:t>3</w:t>
            </w:r>
          </w:p>
        </w:tc>
        <w:tc>
          <w:tcPr>
            <w:tcW w:w="546" w:type="pct"/>
            <w:vAlign w:val="center"/>
          </w:tcPr>
          <w:p w14:paraId="651608F6" w14:textId="77777777" w:rsidR="000C4D94" w:rsidRDefault="00000000"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车辆</w:t>
            </w:r>
          </w:p>
        </w:tc>
        <w:tc>
          <w:tcPr>
            <w:tcW w:w="1419" w:type="pct"/>
            <w:vAlign w:val="center"/>
          </w:tcPr>
          <w:p w14:paraId="1962A4C1" w14:textId="77777777" w:rsidR="000C4D94" w:rsidRDefault="00000000"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党建+《汽车理论基础》国家一流课程培育</w:t>
            </w:r>
          </w:p>
        </w:tc>
        <w:tc>
          <w:tcPr>
            <w:tcW w:w="2197" w:type="pct"/>
            <w:vAlign w:val="center"/>
          </w:tcPr>
          <w:p w14:paraId="78573C5A" w14:textId="77777777" w:rsidR="000C4D94" w:rsidRDefault="00000000">
            <w:pPr>
              <w:widowControl/>
              <w:rPr>
                <w:rFonts w:ascii="Times New Roman" w:hAnsiTheme="minorEastAsia" w:cs="Times New Roman"/>
                <w:kern w:val="0"/>
                <w:szCs w:val="21"/>
              </w:rPr>
            </w:pP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1.</w:t>
            </w: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做好国家一流课程建设与申报准备工作；</w:t>
            </w:r>
          </w:p>
          <w:p w14:paraId="45B34A65" w14:textId="77777777" w:rsidR="000C4D94" w:rsidRDefault="00000000">
            <w:pPr>
              <w:widowControl/>
              <w:rPr>
                <w:rFonts w:ascii="Times New Roman" w:hAnsiTheme="minorEastAsia" w:cs="Times New Roman"/>
                <w:kern w:val="0"/>
                <w:szCs w:val="21"/>
              </w:rPr>
            </w:pP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2.</w:t>
            </w: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申报省级以上</w:t>
            </w:r>
            <w:proofErr w:type="gramStart"/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课程思政示范</w:t>
            </w:r>
            <w:proofErr w:type="gramEnd"/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课程。</w:t>
            </w:r>
          </w:p>
        </w:tc>
        <w:tc>
          <w:tcPr>
            <w:tcW w:w="463" w:type="pct"/>
            <w:vAlign w:val="center"/>
          </w:tcPr>
          <w:p w14:paraId="0A39EEB8" w14:textId="77777777" w:rsidR="000C4D94" w:rsidRDefault="00000000"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佘翊妮</w:t>
            </w:r>
          </w:p>
        </w:tc>
      </w:tr>
      <w:tr w:rsidR="000C4D94" w14:paraId="5C429F31" w14:textId="77777777">
        <w:trPr>
          <w:trHeight w:val="680"/>
          <w:jc w:val="center"/>
        </w:trPr>
        <w:tc>
          <w:tcPr>
            <w:tcW w:w="373" w:type="pct"/>
            <w:vAlign w:val="center"/>
          </w:tcPr>
          <w:p w14:paraId="5170060A" w14:textId="77777777" w:rsidR="000C4D94" w:rsidRDefault="00000000"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kern w:val="0"/>
                <w:szCs w:val="21"/>
              </w:rPr>
              <w:t>2</w:t>
            </w:r>
            <w:r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  <w:t>4</w:t>
            </w:r>
          </w:p>
        </w:tc>
        <w:tc>
          <w:tcPr>
            <w:tcW w:w="546" w:type="pct"/>
            <w:vAlign w:val="center"/>
          </w:tcPr>
          <w:p w14:paraId="51A48021" w14:textId="77777777" w:rsidR="000C4D94" w:rsidRDefault="00000000"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车辆</w:t>
            </w:r>
          </w:p>
        </w:tc>
        <w:tc>
          <w:tcPr>
            <w:tcW w:w="1419" w:type="pct"/>
            <w:vAlign w:val="center"/>
          </w:tcPr>
          <w:p w14:paraId="2ED44B4E" w14:textId="77777777" w:rsidR="000C4D94" w:rsidRDefault="00000000"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党建+车辆工程专业电动方程式赛车队建设</w:t>
            </w:r>
          </w:p>
        </w:tc>
        <w:tc>
          <w:tcPr>
            <w:tcW w:w="2197" w:type="pct"/>
            <w:vAlign w:val="center"/>
          </w:tcPr>
          <w:p w14:paraId="2159B698" w14:textId="77777777" w:rsidR="000C4D94" w:rsidRDefault="00000000">
            <w:pPr>
              <w:widowControl/>
              <w:rPr>
                <w:rFonts w:ascii="Times New Roman" w:hAnsiTheme="minorEastAsia" w:cs="Times New Roman"/>
                <w:kern w:val="0"/>
                <w:szCs w:val="21"/>
              </w:rPr>
            </w:pP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1.</w:t>
            </w: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完成电动方程式赛车全流程全套规范文件；</w:t>
            </w:r>
          </w:p>
          <w:p w14:paraId="09BEB519" w14:textId="77777777" w:rsidR="000C4D94" w:rsidRDefault="00000000">
            <w:pPr>
              <w:widowControl/>
              <w:rPr>
                <w:rFonts w:ascii="Times New Roman" w:hAnsiTheme="minorEastAsia" w:cs="Times New Roman"/>
                <w:kern w:val="0"/>
                <w:szCs w:val="21"/>
              </w:rPr>
            </w:pP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2.</w:t>
            </w: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完成电动方程式赛车项目</w:t>
            </w: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3</w:t>
            </w: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年规划制定工作。</w:t>
            </w:r>
          </w:p>
        </w:tc>
        <w:tc>
          <w:tcPr>
            <w:tcW w:w="463" w:type="pct"/>
            <w:vAlign w:val="center"/>
          </w:tcPr>
          <w:p w14:paraId="74362552" w14:textId="77777777" w:rsidR="000C4D94" w:rsidRDefault="00000000"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陆建山</w:t>
            </w:r>
          </w:p>
        </w:tc>
      </w:tr>
      <w:tr w:rsidR="000C4D94" w14:paraId="539A2E2E" w14:textId="77777777">
        <w:trPr>
          <w:trHeight w:val="680"/>
          <w:jc w:val="center"/>
        </w:trPr>
        <w:tc>
          <w:tcPr>
            <w:tcW w:w="373" w:type="pct"/>
            <w:vAlign w:val="center"/>
          </w:tcPr>
          <w:p w14:paraId="02E203EE" w14:textId="77777777" w:rsidR="000C4D94" w:rsidRDefault="00000000"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kern w:val="0"/>
                <w:szCs w:val="21"/>
              </w:rPr>
              <w:t>2</w:t>
            </w:r>
            <w:r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  <w:t>5</w:t>
            </w:r>
          </w:p>
        </w:tc>
        <w:tc>
          <w:tcPr>
            <w:tcW w:w="546" w:type="pct"/>
            <w:vAlign w:val="center"/>
          </w:tcPr>
          <w:p w14:paraId="33BD6EDE" w14:textId="77777777" w:rsidR="000C4D94" w:rsidRDefault="00000000"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热能</w:t>
            </w:r>
          </w:p>
        </w:tc>
        <w:tc>
          <w:tcPr>
            <w:tcW w:w="1419" w:type="pct"/>
            <w:vAlign w:val="center"/>
          </w:tcPr>
          <w:p w14:paraId="05531757" w14:textId="77777777" w:rsidR="000C4D94" w:rsidRDefault="00000000"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党建+全覆盖式“课程思政”体系建设</w:t>
            </w:r>
          </w:p>
        </w:tc>
        <w:tc>
          <w:tcPr>
            <w:tcW w:w="2197" w:type="pct"/>
            <w:vAlign w:val="center"/>
          </w:tcPr>
          <w:p w14:paraId="5FB3232B" w14:textId="77777777" w:rsidR="000C4D94" w:rsidRDefault="00000000">
            <w:pPr>
              <w:widowControl/>
              <w:rPr>
                <w:rFonts w:ascii="Times New Roman" w:hAnsiTheme="minorEastAsia" w:cs="Times New Roman"/>
                <w:kern w:val="0"/>
                <w:szCs w:val="21"/>
              </w:rPr>
            </w:pP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申报</w:t>
            </w: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1-2</w:t>
            </w: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门省级以上</w:t>
            </w:r>
            <w:proofErr w:type="gramStart"/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课程思政示范</w:t>
            </w:r>
            <w:proofErr w:type="gramEnd"/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课程。</w:t>
            </w:r>
          </w:p>
        </w:tc>
        <w:tc>
          <w:tcPr>
            <w:tcW w:w="463" w:type="pct"/>
            <w:vAlign w:val="center"/>
          </w:tcPr>
          <w:p w14:paraId="76591C28" w14:textId="77777777" w:rsidR="000C4D94" w:rsidRDefault="00000000"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杨臧健</w:t>
            </w:r>
          </w:p>
        </w:tc>
      </w:tr>
      <w:tr w:rsidR="000C4D94" w14:paraId="173B391A" w14:textId="77777777">
        <w:trPr>
          <w:trHeight w:val="680"/>
          <w:jc w:val="center"/>
        </w:trPr>
        <w:tc>
          <w:tcPr>
            <w:tcW w:w="373" w:type="pct"/>
            <w:vAlign w:val="center"/>
          </w:tcPr>
          <w:p w14:paraId="5CEA7A18" w14:textId="77777777" w:rsidR="000C4D94" w:rsidRDefault="00000000"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kern w:val="0"/>
                <w:szCs w:val="21"/>
              </w:rPr>
              <w:t>2</w:t>
            </w:r>
            <w:r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  <w:t>6</w:t>
            </w:r>
          </w:p>
        </w:tc>
        <w:tc>
          <w:tcPr>
            <w:tcW w:w="546" w:type="pct"/>
            <w:vAlign w:val="center"/>
          </w:tcPr>
          <w:p w14:paraId="2A5ACD53" w14:textId="77777777" w:rsidR="000C4D94" w:rsidRDefault="00000000"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热能</w:t>
            </w:r>
          </w:p>
        </w:tc>
        <w:tc>
          <w:tcPr>
            <w:tcW w:w="1419" w:type="pct"/>
            <w:vAlign w:val="center"/>
          </w:tcPr>
          <w:p w14:paraId="7883C47D" w14:textId="77777777" w:rsidR="000C4D94" w:rsidRDefault="00000000"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党建+毕业生高质量就业</w:t>
            </w:r>
          </w:p>
        </w:tc>
        <w:tc>
          <w:tcPr>
            <w:tcW w:w="2197" w:type="pct"/>
            <w:vAlign w:val="center"/>
          </w:tcPr>
          <w:p w14:paraId="7215D95B" w14:textId="77777777" w:rsidR="000C4D94" w:rsidRDefault="00000000">
            <w:pPr>
              <w:widowControl/>
              <w:rPr>
                <w:rFonts w:ascii="Times New Roman" w:hAnsiTheme="minorEastAsia" w:cs="Times New Roman"/>
                <w:kern w:val="0"/>
                <w:szCs w:val="21"/>
              </w:rPr>
            </w:pP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1.</w:t>
            </w: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形成</w:t>
            </w: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1</w:t>
            </w: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套本科生就业支持系统指导性文件；</w:t>
            </w:r>
          </w:p>
          <w:p w14:paraId="4B407244" w14:textId="77777777" w:rsidR="000C4D94" w:rsidRDefault="00000000">
            <w:pPr>
              <w:widowControl/>
              <w:rPr>
                <w:rFonts w:ascii="Times New Roman" w:hAnsiTheme="minorEastAsia" w:cs="Times New Roman"/>
                <w:kern w:val="0"/>
                <w:szCs w:val="21"/>
              </w:rPr>
            </w:pP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2.</w:t>
            </w:r>
            <w:proofErr w:type="gramStart"/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能环专业</w:t>
            </w:r>
            <w:proofErr w:type="gramEnd"/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就业率达</w:t>
            </w: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90%</w:t>
            </w: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以上。</w:t>
            </w:r>
          </w:p>
        </w:tc>
        <w:tc>
          <w:tcPr>
            <w:tcW w:w="463" w:type="pct"/>
            <w:vAlign w:val="center"/>
          </w:tcPr>
          <w:p w14:paraId="026C7E70" w14:textId="77777777" w:rsidR="000C4D94" w:rsidRDefault="00000000"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邓凯</w:t>
            </w:r>
          </w:p>
        </w:tc>
      </w:tr>
      <w:tr w:rsidR="000C4D94" w14:paraId="3271116F" w14:textId="77777777">
        <w:trPr>
          <w:trHeight w:val="680"/>
          <w:jc w:val="center"/>
        </w:trPr>
        <w:tc>
          <w:tcPr>
            <w:tcW w:w="373" w:type="pct"/>
            <w:vAlign w:val="center"/>
          </w:tcPr>
          <w:p w14:paraId="560A4694" w14:textId="77777777" w:rsidR="000C4D94" w:rsidRDefault="00000000"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kern w:val="0"/>
                <w:szCs w:val="21"/>
              </w:rPr>
              <w:t>2</w:t>
            </w:r>
            <w:r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  <w:t>7</w:t>
            </w:r>
          </w:p>
        </w:tc>
        <w:tc>
          <w:tcPr>
            <w:tcW w:w="546" w:type="pct"/>
            <w:vAlign w:val="center"/>
          </w:tcPr>
          <w:p w14:paraId="63428C15" w14:textId="77777777" w:rsidR="000C4D94" w:rsidRDefault="00000000"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热能</w:t>
            </w:r>
          </w:p>
        </w:tc>
        <w:tc>
          <w:tcPr>
            <w:tcW w:w="1419" w:type="pct"/>
            <w:vAlign w:val="center"/>
          </w:tcPr>
          <w:p w14:paraId="0B04E630" w14:textId="77777777" w:rsidR="000C4D94" w:rsidRDefault="00000000"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党建+本科生升学支持机制建设与实施</w:t>
            </w:r>
          </w:p>
        </w:tc>
        <w:tc>
          <w:tcPr>
            <w:tcW w:w="2197" w:type="pct"/>
            <w:vAlign w:val="center"/>
          </w:tcPr>
          <w:p w14:paraId="55FF69C5" w14:textId="77777777" w:rsidR="000C4D94" w:rsidRDefault="00000000">
            <w:pPr>
              <w:widowControl/>
              <w:rPr>
                <w:rFonts w:ascii="Times New Roman" w:hAnsiTheme="minorEastAsia" w:cs="Times New Roman"/>
                <w:kern w:val="0"/>
                <w:szCs w:val="21"/>
              </w:rPr>
            </w:pP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1.</w:t>
            </w: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形成</w:t>
            </w: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1</w:t>
            </w: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套本科生升学支持系统指导性文件；</w:t>
            </w:r>
          </w:p>
          <w:p w14:paraId="42899C75" w14:textId="77777777" w:rsidR="000C4D94" w:rsidRDefault="00000000">
            <w:pPr>
              <w:widowControl/>
              <w:rPr>
                <w:rFonts w:ascii="Times New Roman" w:hAnsiTheme="minorEastAsia" w:cs="Times New Roman"/>
                <w:kern w:val="0"/>
                <w:szCs w:val="21"/>
              </w:rPr>
            </w:pP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2.</w:t>
            </w:r>
            <w:proofErr w:type="gramStart"/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能环专业</w:t>
            </w:r>
            <w:proofErr w:type="gramEnd"/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升学率达</w:t>
            </w: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50%</w:t>
            </w: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以上。</w:t>
            </w:r>
          </w:p>
        </w:tc>
        <w:tc>
          <w:tcPr>
            <w:tcW w:w="463" w:type="pct"/>
            <w:vAlign w:val="center"/>
          </w:tcPr>
          <w:p w14:paraId="344411F1" w14:textId="77777777" w:rsidR="000C4D94" w:rsidRDefault="00000000"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szCs w:val="21"/>
              </w:rPr>
              <w:t>殷士</w:t>
            </w:r>
            <w:proofErr w:type="gramEnd"/>
          </w:p>
        </w:tc>
      </w:tr>
      <w:tr w:rsidR="000C4D94" w14:paraId="6EF52010" w14:textId="77777777">
        <w:trPr>
          <w:trHeight w:val="680"/>
          <w:jc w:val="center"/>
        </w:trPr>
        <w:tc>
          <w:tcPr>
            <w:tcW w:w="373" w:type="pct"/>
            <w:vAlign w:val="center"/>
          </w:tcPr>
          <w:p w14:paraId="36B6A2B8" w14:textId="77777777" w:rsidR="000C4D94" w:rsidRDefault="00000000"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kern w:val="0"/>
                <w:szCs w:val="21"/>
              </w:rPr>
              <w:t>2</w:t>
            </w:r>
            <w:r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  <w:t>8</w:t>
            </w:r>
          </w:p>
        </w:tc>
        <w:tc>
          <w:tcPr>
            <w:tcW w:w="546" w:type="pct"/>
            <w:vAlign w:val="center"/>
          </w:tcPr>
          <w:p w14:paraId="178D4D0E" w14:textId="77777777" w:rsidR="000C4D94" w:rsidRDefault="00000000"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热能</w:t>
            </w:r>
          </w:p>
        </w:tc>
        <w:tc>
          <w:tcPr>
            <w:tcW w:w="1419" w:type="pct"/>
            <w:vAlign w:val="center"/>
          </w:tcPr>
          <w:p w14:paraId="22D1CE41" w14:textId="77777777" w:rsidR="000C4D94" w:rsidRDefault="00000000"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党建+ “6S管理”实验室线上/线下融合管理制度建设</w:t>
            </w:r>
          </w:p>
        </w:tc>
        <w:tc>
          <w:tcPr>
            <w:tcW w:w="2197" w:type="pct"/>
            <w:vAlign w:val="center"/>
          </w:tcPr>
          <w:p w14:paraId="65E267FB" w14:textId="77777777" w:rsidR="000C4D94" w:rsidRDefault="00000000">
            <w:pPr>
              <w:widowControl/>
              <w:rPr>
                <w:rFonts w:ascii="Times New Roman" w:hAnsiTheme="minorEastAsia" w:cs="Times New Roman"/>
                <w:kern w:val="0"/>
                <w:szCs w:val="21"/>
              </w:rPr>
            </w:pP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1.</w:t>
            </w: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形成一套“</w:t>
            </w: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6S</w:t>
            </w: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管理”实验室规范化文件；</w:t>
            </w:r>
          </w:p>
          <w:p w14:paraId="39BBF641" w14:textId="77777777" w:rsidR="000C4D94" w:rsidRDefault="00000000">
            <w:pPr>
              <w:widowControl/>
              <w:rPr>
                <w:rFonts w:ascii="Times New Roman" w:hAnsiTheme="minorEastAsia" w:cs="Times New Roman"/>
                <w:kern w:val="0"/>
                <w:szCs w:val="21"/>
              </w:rPr>
            </w:pP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2.</w:t>
            </w: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形成</w:t>
            </w: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1</w:t>
            </w: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个以上实验室运行优秀案例。</w:t>
            </w:r>
          </w:p>
        </w:tc>
        <w:tc>
          <w:tcPr>
            <w:tcW w:w="463" w:type="pct"/>
            <w:vAlign w:val="center"/>
          </w:tcPr>
          <w:p w14:paraId="7AE2EEEE" w14:textId="77777777" w:rsidR="000C4D94" w:rsidRDefault="00000000"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szCs w:val="21"/>
              </w:rPr>
              <w:t>焦龙</w:t>
            </w:r>
            <w:proofErr w:type="gramEnd"/>
          </w:p>
        </w:tc>
      </w:tr>
      <w:tr w:rsidR="000C4D94" w14:paraId="131DED08" w14:textId="77777777">
        <w:trPr>
          <w:trHeight w:val="680"/>
          <w:jc w:val="center"/>
        </w:trPr>
        <w:tc>
          <w:tcPr>
            <w:tcW w:w="373" w:type="pct"/>
            <w:vAlign w:val="center"/>
          </w:tcPr>
          <w:p w14:paraId="4CDBEC8A" w14:textId="77777777" w:rsidR="000C4D94" w:rsidRDefault="00000000"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  <w:t>29</w:t>
            </w:r>
          </w:p>
        </w:tc>
        <w:tc>
          <w:tcPr>
            <w:tcW w:w="546" w:type="pct"/>
            <w:vAlign w:val="center"/>
          </w:tcPr>
          <w:p w14:paraId="2C0E452C" w14:textId="77777777" w:rsidR="000C4D94" w:rsidRDefault="00000000"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szCs w:val="21"/>
              </w:rPr>
              <w:t>微纳</w:t>
            </w:r>
            <w:proofErr w:type="gramEnd"/>
          </w:p>
        </w:tc>
        <w:tc>
          <w:tcPr>
            <w:tcW w:w="1419" w:type="pct"/>
            <w:vAlign w:val="center"/>
          </w:tcPr>
          <w:p w14:paraId="3A80770F" w14:textId="77777777" w:rsidR="000C4D94" w:rsidRDefault="00000000"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党建+实验室安全管理和服务机制</w:t>
            </w:r>
          </w:p>
        </w:tc>
        <w:tc>
          <w:tcPr>
            <w:tcW w:w="2197" w:type="pct"/>
            <w:vAlign w:val="center"/>
          </w:tcPr>
          <w:p w14:paraId="6D645EA0" w14:textId="77777777" w:rsidR="000C4D94" w:rsidRDefault="00000000">
            <w:pPr>
              <w:widowControl/>
              <w:rPr>
                <w:rFonts w:ascii="Times New Roman" w:hAnsiTheme="minorEastAsia" w:cs="Times New Roman"/>
                <w:kern w:val="0"/>
                <w:szCs w:val="21"/>
              </w:rPr>
            </w:pP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1.</w:t>
            </w: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形成</w:t>
            </w: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1</w:t>
            </w: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套测试服务规范化文件；</w:t>
            </w:r>
          </w:p>
          <w:p w14:paraId="3E8F1AB5" w14:textId="77777777" w:rsidR="000C4D94" w:rsidRDefault="00000000">
            <w:pPr>
              <w:widowControl/>
              <w:rPr>
                <w:rFonts w:ascii="Times New Roman" w:hAnsiTheme="minorEastAsia" w:cs="Times New Roman"/>
                <w:kern w:val="0"/>
                <w:szCs w:val="21"/>
              </w:rPr>
            </w:pP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2.</w:t>
            </w: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形成</w:t>
            </w: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1</w:t>
            </w: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个以上实验室运行优秀案例。</w:t>
            </w:r>
          </w:p>
        </w:tc>
        <w:tc>
          <w:tcPr>
            <w:tcW w:w="463" w:type="pct"/>
            <w:vAlign w:val="center"/>
          </w:tcPr>
          <w:p w14:paraId="130071E4" w14:textId="77777777" w:rsidR="000C4D94" w:rsidRDefault="00000000"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陈恒</w:t>
            </w:r>
          </w:p>
        </w:tc>
      </w:tr>
      <w:tr w:rsidR="000C4D94" w14:paraId="7BFCD020" w14:textId="77777777">
        <w:trPr>
          <w:trHeight w:val="680"/>
          <w:jc w:val="center"/>
        </w:trPr>
        <w:tc>
          <w:tcPr>
            <w:tcW w:w="373" w:type="pct"/>
            <w:vAlign w:val="center"/>
          </w:tcPr>
          <w:p w14:paraId="7E1AFE08" w14:textId="77777777" w:rsidR="000C4D94" w:rsidRDefault="00000000"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  <w:t>30</w:t>
            </w:r>
          </w:p>
        </w:tc>
        <w:tc>
          <w:tcPr>
            <w:tcW w:w="546" w:type="pct"/>
            <w:vAlign w:val="center"/>
          </w:tcPr>
          <w:p w14:paraId="6C906699" w14:textId="77777777" w:rsidR="000C4D94" w:rsidRDefault="00000000"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实验中心</w:t>
            </w:r>
          </w:p>
        </w:tc>
        <w:tc>
          <w:tcPr>
            <w:tcW w:w="1419" w:type="pct"/>
            <w:vAlign w:val="center"/>
          </w:tcPr>
          <w:p w14:paraId="7ABCF8C9" w14:textId="77777777" w:rsidR="000C4D94" w:rsidRDefault="00000000"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党建+机械类专业实验室安全管理</w:t>
            </w:r>
          </w:p>
        </w:tc>
        <w:tc>
          <w:tcPr>
            <w:tcW w:w="2197" w:type="pct"/>
            <w:vAlign w:val="center"/>
          </w:tcPr>
          <w:p w14:paraId="3EA124F1" w14:textId="77777777" w:rsidR="000C4D94" w:rsidRDefault="00000000">
            <w:pPr>
              <w:widowControl/>
              <w:rPr>
                <w:rFonts w:ascii="Times New Roman" w:hAnsiTheme="minorEastAsia" w:cs="Times New Roman"/>
                <w:kern w:val="0"/>
                <w:szCs w:val="21"/>
              </w:rPr>
            </w:pP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1.</w:t>
            </w: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形成</w:t>
            </w: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1</w:t>
            </w: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套教学实验室开放与安全规范化文件；</w:t>
            </w:r>
          </w:p>
          <w:p w14:paraId="4712F702" w14:textId="77777777" w:rsidR="000C4D94" w:rsidRDefault="00000000">
            <w:pPr>
              <w:widowControl/>
              <w:rPr>
                <w:rFonts w:ascii="Times New Roman" w:hAnsiTheme="minorEastAsia" w:cs="Times New Roman"/>
                <w:kern w:val="0"/>
                <w:szCs w:val="21"/>
              </w:rPr>
            </w:pP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2.</w:t>
            </w: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形成</w:t>
            </w: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3</w:t>
            </w: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个以上实验室运行优秀案例。</w:t>
            </w:r>
          </w:p>
        </w:tc>
        <w:tc>
          <w:tcPr>
            <w:tcW w:w="463" w:type="pct"/>
            <w:vAlign w:val="center"/>
          </w:tcPr>
          <w:p w14:paraId="3D9AF02D" w14:textId="77777777" w:rsidR="000C4D94" w:rsidRDefault="00000000"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szCs w:val="21"/>
              </w:rPr>
              <w:t>陈忠友</w:t>
            </w:r>
            <w:proofErr w:type="gramEnd"/>
          </w:p>
        </w:tc>
      </w:tr>
      <w:tr w:rsidR="000C4D94" w14:paraId="61B1254E" w14:textId="77777777">
        <w:trPr>
          <w:trHeight w:val="680"/>
          <w:jc w:val="center"/>
        </w:trPr>
        <w:tc>
          <w:tcPr>
            <w:tcW w:w="373" w:type="pct"/>
            <w:vAlign w:val="center"/>
          </w:tcPr>
          <w:p w14:paraId="2CC95D67" w14:textId="77777777" w:rsidR="000C4D94" w:rsidRDefault="00000000"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kern w:val="0"/>
                <w:szCs w:val="21"/>
              </w:rPr>
              <w:t>3</w:t>
            </w:r>
            <w:r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  <w:t>1</w:t>
            </w:r>
          </w:p>
        </w:tc>
        <w:tc>
          <w:tcPr>
            <w:tcW w:w="546" w:type="pct"/>
            <w:vAlign w:val="center"/>
          </w:tcPr>
          <w:p w14:paraId="441102F9" w14:textId="77777777" w:rsidR="000C4D94" w:rsidRDefault="00000000"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实验中心</w:t>
            </w:r>
          </w:p>
        </w:tc>
        <w:tc>
          <w:tcPr>
            <w:tcW w:w="1419" w:type="pct"/>
            <w:vAlign w:val="center"/>
          </w:tcPr>
          <w:p w14:paraId="5BABDA08" w14:textId="77777777" w:rsidR="000C4D94" w:rsidRDefault="00000000"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党建+工业工程创新实验开发</w:t>
            </w:r>
          </w:p>
        </w:tc>
        <w:tc>
          <w:tcPr>
            <w:tcW w:w="2197" w:type="pct"/>
            <w:vAlign w:val="center"/>
          </w:tcPr>
          <w:p w14:paraId="6AD83AFF" w14:textId="77777777" w:rsidR="000C4D94" w:rsidRDefault="00000000">
            <w:pPr>
              <w:widowControl/>
              <w:rPr>
                <w:rFonts w:ascii="Times New Roman" w:hAnsiTheme="minorEastAsia" w:cs="Times New Roman"/>
                <w:kern w:val="0"/>
                <w:szCs w:val="21"/>
              </w:rPr>
            </w:pP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完成</w:t>
            </w: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3</w:t>
            </w: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个以上工业工程专业创新性实验项目开发。</w:t>
            </w:r>
          </w:p>
        </w:tc>
        <w:tc>
          <w:tcPr>
            <w:tcW w:w="463" w:type="pct"/>
            <w:vAlign w:val="center"/>
          </w:tcPr>
          <w:p w14:paraId="045C3D87" w14:textId="77777777" w:rsidR="000C4D94" w:rsidRDefault="00000000"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szCs w:val="21"/>
              </w:rPr>
              <w:t>董巧英</w:t>
            </w:r>
            <w:proofErr w:type="gramEnd"/>
          </w:p>
        </w:tc>
      </w:tr>
      <w:tr w:rsidR="000C4D94" w14:paraId="067D702C" w14:textId="77777777">
        <w:trPr>
          <w:trHeight w:val="680"/>
          <w:jc w:val="center"/>
        </w:trPr>
        <w:tc>
          <w:tcPr>
            <w:tcW w:w="373" w:type="pct"/>
            <w:vAlign w:val="center"/>
          </w:tcPr>
          <w:p w14:paraId="63F10331" w14:textId="77777777" w:rsidR="000C4D94" w:rsidRDefault="00000000"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  <w:t>32</w:t>
            </w:r>
          </w:p>
        </w:tc>
        <w:tc>
          <w:tcPr>
            <w:tcW w:w="546" w:type="pct"/>
            <w:vAlign w:val="center"/>
          </w:tcPr>
          <w:p w14:paraId="3014512F" w14:textId="77777777" w:rsidR="000C4D94" w:rsidRDefault="00000000"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szCs w:val="21"/>
              </w:rPr>
              <w:t>工训</w:t>
            </w:r>
            <w:proofErr w:type="gramEnd"/>
          </w:p>
        </w:tc>
        <w:tc>
          <w:tcPr>
            <w:tcW w:w="1419" w:type="pct"/>
            <w:vAlign w:val="center"/>
          </w:tcPr>
          <w:p w14:paraId="167B3E82" w14:textId="77777777" w:rsidR="000C4D94" w:rsidRDefault="00000000"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党建+机械工程训练课程</w:t>
            </w:r>
            <w:proofErr w:type="gramStart"/>
            <w:r>
              <w:rPr>
                <w:rFonts w:asciiTheme="minorEastAsia" w:hAnsiTheme="minorEastAsia" w:cstheme="minorEastAsia" w:hint="eastAsia"/>
                <w:szCs w:val="21"/>
              </w:rPr>
              <w:t>思政教学</w:t>
            </w:r>
            <w:proofErr w:type="gramEnd"/>
            <w:r>
              <w:rPr>
                <w:rFonts w:asciiTheme="minorEastAsia" w:hAnsiTheme="minorEastAsia" w:cstheme="minorEastAsia" w:hint="eastAsia"/>
                <w:szCs w:val="21"/>
              </w:rPr>
              <w:t>改革</w:t>
            </w:r>
          </w:p>
        </w:tc>
        <w:tc>
          <w:tcPr>
            <w:tcW w:w="2197" w:type="pct"/>
            <w:vAlign w:val="center"/>
          </w:tcPr>
          <w:p w14:paraId="1119D12E" w14:textId="77777777" w:rsidR="000C4D94" w:rsidRDefault="00000000">
            <w:pPr>
              <w:widowControl/>
              <w:rPr>
                <w:rFonts w:ascii="Times New Roman" w:hAnsiTheme="minorEastAsia" w:cs="Times New Roman"/>
                <w:kern w:val="0"/>
                <w:szCs w:val="21"/>
              </w:rPr>
            </w:pP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1.</w:t>
            </w: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形成</w:t>
            </w: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1</w:t>
            </w: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套机械工程训练课程</w:t>
            </w:r>
            <w:proofErr w:type="gramStart"/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思政教学</w:t>
            </w:r>
            <w:proofErr w:type="gramEnd"/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规范化文件；</w:t>
            </w:r>
          </w:p>
          <w:p w14:paraId="267A7DEC" w14:textId="77777777" w:rsidR="000C4D94" w:rsidRDefault="00000000">
            <w:pPr>
              <w:widowControl/>
              <w:rPr>
                <w:rFonts w:ascii="Times New Roman" w:hAnsiTheme="minorEastAsia" w:cs="Times New Roman"/>
                <w:kern w:val="0"/>
                <w:szCs w:val="21"/>
              </w:rPr>
            </w:pP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2.</w:t>
            </w: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形成</w:t>
            </w: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2</w:t>
            </w: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个以上课程</w:t>
            </w:r>
            <w:proofErr w:type="gramStart"/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思政教学</w:t>
            </w:r>
            <w:proofErr w:type="gramEnd"/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优秀案例。</w:t>
            </w:r>
          </w:p>
        </w:tc>
        <w:tc>
          <w:tcPr>
            <w:tcW w:w="463" w:type="pct"/>
            <w:vAlign w:val="center"/>
          </w:tcPr>
          <w:p w14:paraId="443D80A7" w14:textId="77777777" w:rsidR="000C4D94" w:rsidRDefault="00000000"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高翔</w:t>
            </w:r>
          </w:p>
        </w:tc>
      </w:tr>
      <w:tr w:rsidR="000C4D94" w14:paraId="6DCD62FF" w14:textId="77777777">
        <w:trPr>
          <w:trHeight w:val="680"/>
          <w:jc w:val="center"/>
        </w:trPr>
        <w:tc>
          <w:tcPr>
            <w:tcW w:w="373" w:type="pct"/>
            <w:vAlign w:val="center"/>
          </w:tcPr>
          <w:p w14:paraId="1544F1DF" w14:textId="77777777" w:rsidR="000C4D94" w:rsidRDefault="00000000"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kern w:val="0"/>
                <w:szCs w:val="21"/>
              </w:rPr>
              <w:t>3</w:t>
            </w:r>
            <w:r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  <w:t>3</w:t>
            </w:r>
          </w:p>
        </w:tc>
        <w:tc>
          <w:tcPr>
            <w:tcW w:w="546" w:type="pct"/>
            <w:vAlign w:val="center"/>
          </w:tcPr>
          <w:p w14:paraId="10FFC019" w14:textId="77777777" w:rsidR="000C4D94" w:rsidRDefault="00000000"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szCs w:val="21"/>
              </w:rPr>
              <w:t>工训</w:t>
            </w:r>
            <w:proofErr w:type="gramEnd"/>
          </w:p>
        </w:tc>
        <w:tc>
          <w:tcPr>
            <w:tcW w:w="1419" w:type="pct"/>
            <w:vAlign w:val="center"/>
          </w:tcPr>
          <w:p w14:paraId="3E792885" w14:textId="77777777" w:rsidR="000C4D94" w:rsidRDefault="00000000"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党建+机械工程训练中心安全管理和服务机制</w:t>
            </w:r>
          </w:p>
        </w:tc>
        <w:tc>
          <w:tcPr>
            <w:tcW w:w="2197" w:type="pct"/>
            <w:vAlign w:val="center"/>
          </w:tcPr>
          <w:p w14:paraId="49143AF3" w14:textId="77777777" w:rsidR="000C4D94" w:rsidRDefault="00000000">
            <w:pPr>
              <w:widowControl/>
              <w:rPr>
                <w:rFonts w:ascii="Times New Roman" w:hAnsiTheme="minorEastAsia" w:cs="Times New Roman"/>
                <w:kern w:val="0"/>
                <w:szCs w:val="21"/>
              </w:rPr>
            </w:pP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1.</w:t>
            </w: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形成</w:t>
            </w: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1</w:t>
            </w: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套安全和服务规范化文件；</w:t>
            </w:r>
          </w:p>
          <w:p w14:paraId="282664CE" w14:textId="77777777" w:rsidR="000C4D94" w:rsidRDefault="00000000">
            <w:pPr>
              <w:widowControl/>
              <w:rPr>
                <w:rFonts w:ascii="Times New Roman" w:hAnsiTheme="minorEastAsia" w:cs="Times New Roman"/>
                <w:kern w:val="0"/>
                <w:szCs w:val="21"/>
              </w:rPr>
            </w:pP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2.</w:t>
            </w: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形成</w:t>
            </w: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1</w:t>
            </w: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个以上设备安全运行优秀案例。</w:t>
            </w:r>
          </w:p>
        </w:tc>
        <w:tc>
          <w:tcPr>
            <w:tcW w:w="463" w:type="pct"/>
            <w:vAlign w:val="center"/>
          </w:tcPr>
          <w:p w14:paraId="63F5F538" w14:textId="77777777" w:rsidR="000C4D94" w:rsidRDefault="00000000"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丁益</w:t>
            </w:r>
          </w:p>
        </w:tc>
      </w:tr>
      <w:tr w:rsidR="000C4D94" w14:paraId="17A17F41" w14:textId="77777777">
        <w:trPr>
          <w:trHeight w:val="680"/>
          <w:jc w:val="center"/>
        </w:trPr>
        <w:tc>
          <w:tcPr>
            <w:tcW w:w="373" w:type="pct"/>
            <w:vAlign w:val="center"/>
          </w:tcPr>
          <w:p w14:paraId="7B5BC1ED" w14:textId="77777777" w:rsidR="000C4D94" w:rsidRDefault="00000000"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kern w:val="0"/>
                <w:szCs w:val="21"/>
              </w:rPr>
              <w:t>3</w:t>
            </w:r>
            <w:r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  <w:t>4</w:t>
            </w:r>
          </w:p>
        </w:tc>
        <w:tc>
          <w:tcPr>
            <w:tcW w:w="546" w:type="pct"/>
            <w:vAlign w:val="center"/>
          </w:tcPr>
          <w:p w14:paraId="0A2B9384" w14:textId="77777777" w:rsidR="000C4D94" w:rsidRDefault="00000000"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院办</w:t>
            </w:r>
          </w:p>
        </w:tc>
        <w:tc>
          <w:tcPr>
            <w:tcW w:w="1419" w:type="pct"/>
            <w:vAlign w:val="center"/>
          </w:tcPr>
          <w:p w14:paraId="44C6F084" w14:textId="77777777" w:rsidR="000C4D94" w:rsidRDefault="00000000"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党建+学院文化建设工程</w:t>
            </w:r>
          </w:p>
        </w:tc>
        <w:tc>
          <w:tcPr>
            <w:tcW w:w="2197" w:type="pct"/>
            <w:vAlign w:val="center"/>
          </w:tcPr>
          <w:p w14:paraId="1F05CF52" w14:textId="77777777" w:rsidR="000C4D94" w:rsidRDefault="00000000">
            <w:pPr>
              <w:widowControl/>
              <w:rPr>
                <w:rFonts w:ascii="Times New Roman" w:hAnsiTheme="minorEastAsia" w:cs="Times New Roman"/>
                <w:kern w:val="0"/>
                <w:szCs w:val="21"/>
              </w:rPr>
            </w:pP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1.</w:t>
            </w: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完成学院展厅建设；</w:t>
            </w:r>
          </w:p>
          <w:p w14:paraId="3CEF4EB0" w14:textId="77777777" w:rsidR="000C4D94" w:rsidRDefault="00000000">
            <w:pPr>
              <w:widowControl/>
              <w:rPr>
                <w:rFonts w:ascii="Times New Roman" w:hAnsiTheme="minorEastAsia" w:cs="Times New Roman"/>
                <w:kern w:val="0"/>
                <w:szCs w:val="21"/>
              </w:rPr>
            </w:pP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2.</w:t>
            </w: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完成学院教工之家、党员之家建设；</w:t>
            </w:r>
          </w:p>
          <w:p w14:paraId="43AA7DDE" w14:textId="77777777" w:rsidR="000C4D94" w:rsidRDefault="00000000">
            <w:pPr>
              <w:widowControl/>
              <w:rPr>
                <w:rFonts w:ascii="Times New Roman" w:hAnsiTheme="minorEastAsia" w:cs="Times New Roman"/>
                <w:kern w:val="0"/>
                <w:szCs w:val="21"/>
              </w:rPr>
            </w:pP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3.</w:t>
            </w: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完成学院新网站建设。</w:t>
            </w:r>
          </w:p>
        </w:tc>
        <w:tc>
          <w:tcPr>
            <w:tcW w:w="463" w:type="pct"/>
            <w:vAlign w:val="center"/>
          </w:tcPr>
          <w:p w14:paraId="7EAB95DF" w14:textId="77777777" w:rsidR="000C4D94" w:rsidRDefault="00000000"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陈国波</w:t>
            </w:r>
          </w:p>
        </w:tc>
      </w:tr>
      <w:tr w:rsidR="000C4D94" w14:paraId="4B874B87" w14:textId="77777777">
        <w:trPr>
          <w:trHeight w:val="680"/>
          <w:jc w:val="center"/>
        </w:trPr>
        <w:tc>
          <w:tcPr>
            <w:tcW w:w="373" w:type="pct"/>
            <w:vAlign w:val="center"/>
          </w:tcPr>
          <w:p w14:paraId="299BA22D" w14:textId="77777777" w:rsidR="000C4D94" w:rsidRDefault="00000000"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kern w:val="0"/>
                <w:szCs w:val="21"/>
              </w:rPr>
              <w:t>3</w:t>
            </w:r>
            <w:r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  <w:t>5</w:t>
            </w:r>
          </w:p>
        </w:tc>
        <w:tc>
          <w:tcPr>
            <w:tcW w:w="546" w:type="pct"/>
            <w:vAlign w:val="center"/>
          </w:tcPr>
          <w:p w14:paraId="52A96FB7" w14:textId="77777777" w:rsidR="000C4D94" w:rsidRDefault="00000000"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院办</w:t>
            </w:r>
          </w:p>
        </w:tc>
        <w:tc>
          <w:tcPr>
            <w:tcW w:w="1419" w:type="pct"/>
            <w:vAlign w:val="center"/>
          </w:tcPr>
          <w:p w14:paraId="492F9160" w14:textId="77777777" w:rsidR="000C4D94" w:rsidRDefault="00000000"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党建+ 45岁及以下中青年教师发展现状调研与制度创新</w:t>
            </w:r>
          </w:p>
        </w:tc>
        <w:tc>
          <w:tcPr>
            <w:tcW w:w="2197" w:type="pct"/>
            <w:vAlign w:val="center"/>
          </w:tcPr>
          <w:p w14:paraId="40E8FE2B" w14:textId="77777777" w:rsidR="000C4D94" w:rsidRDefault="00000000">
            <w:pPr>
              <w:widowControl/>
              <w:rPr>
                <w:rFonts w:ascii="Times New Roman" w:hAnsiTheme="minorEastAsia" w:cs="Times New Roman"/>
                <w:kern w:val="0"/>
                <w:szCs w:val="21"/>
              </w:rPr>
            </w:pP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1.</w:t>
            </w: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形成</w:t>
            </w: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45</w:t>
            </w: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岁及以下中青年教师发展现状调研分析报告；</w:t>
            </w:r>
          </w:p>
          <w:p w14:paraId="456B9FD9" w14:textId="77777777" w:rsidR="000C4D94" w:rsidRDefault="00000000">
            <w:pPr>
              <w:widowControl/>
              <w:rPr>
                <w:rFonts w:ascii="Times New Roman" w:hAnsiTheme="minorEastAsia" w:cs="Times New Roman"/>
                <w:kern w:val="0"/>
                <w:szCs w:val="21"/>
              </w:rPr>
            </w:pP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2.</w:t>
            </w: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形成</w:t>
            </w: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2</w:t>
            </w: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个以上具有创新性的制度文件。</w:t>
            </w:r>
          </w:p>
        </w:tc>
        <w:tc>
          <w:tcPr>
            <w:tcW w:w="463" w:type="pct"/>
            <w:vAlign w:val="center"/>
          </w:tcPr>
          <w:p w14:paraId="4CE014B5" w14:textId="77777777" w:rsidR="000C4D94" w:rsidRDefault="00000000"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吴星星</w:t>
            </w:r>
          </w:p>
        </w:tc>
      </w:tr>
      <w:tr w:rsidR="000C4D94" w14:paraId="756DC692" w14:textId="77777777">
        <w:trPr>
          <w:trHeight w:val="714"/>
          <w:jc w:val="center"/>
        </w:trPr>
        <w:tc>
          <w:tcPr>
            <w:tcW w:w="373" w:type="pct"/>
            <w:vAlign w:val="center"/>
          </w:tcPr>
          <w:p w14:paraId="206969D7" w14:textId="77777777" w:rsidR="000C4D94" w:rsidRDefault="00000000"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kern w:val="0"/>
                <w:szCs w:val="21"/>
              </w:rPr>
              <w:t>36</w:t>
            </w:r>
          </w:p>
        </w:tc>
        <w:tc>
          <w:tcPr>
            <w:tcW w:w="546" w:type="pct"/>
            <w:vAlign w:val="center"/>
          </w:tcPr>
          <w:p w14:paraId="070E10E2" w14:textId="77777777" w:rsidR="000C4D94" w:rsidRDefault="00000000"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工业工程</w:t>
            </w:r>
          </w:p>
        </w:tc>
        <w:tc>
          <w:tcPr>
            <w:tcW w:w="1419" w:type="pct"/>
            <w:vAlign w:val="center"/>
          </w:tcPr>
          <w:p w14:paraId="41AA7549" w14:textId="77777777" w:rsidR="000C4D94" w:rsidRDefault="00000000"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党建+ 精益生产课程创新实践项目</w:t>
            </w:r>
          </w:p>
        </w:tc>
        <w:tc>
          <w:tcPr>
            <w:tcW w:w="2197" w:type="pct"/>
            <w:vAlign w:val="center"/>
          </w:tcPr>
          <w:p w14:paraId="43623A6D" w14:textId="77777777" w:rsidR="000C4D94" w:rsidRDefault="00000000">
            <w:pPr>
              <w:widowControl/>
              <w:rPr>
                <w:rFonts w:ascii="Times New Roman" w:hAnsiTheme="minorEastAsia" w:cs="Times New Roman"/>
                <w:kern w:val="0"/>
                <w:szCs w:val="21"/>
              </w:rPr>
            </w:pP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1.</w:t>
            </w: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完成</w:t>
            </w: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3</w:t>
            </w: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个以上课程创新实践项目规范文件；</w:t>
            </w:r>
          </w:p>
          <w:p w14:paraId="2A683753" w14:textId="77777777" w:rsidR="000C4D94" w:rsidRDefault="00000000">
            <w:pPr>
              <w:widowControl/>
              <w:rPr>
                <w:rFonts w:ascii="Times New Roman" w:hAnsiTheme="minorEastAsia" w:cs="Times New Roman"/>
                <w:kern w:val="0"/>
                <w:szCs w:val="21"/>
              </w:rPr>
            </w:pP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2.</w:t>
            </w: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形成</w:t>
            </w: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10</w:t>
            </w: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个以上课程创新实践项目优秀案例。</w:t>
            </w:r>
          </w:p>
        </w:tc>
        <w:tc>
          <w:tcPr>
            <w:tcW w:w="463" w:type="pct"/>
            <w:vAlign w:val="center"/>
          </w:tcPr>
          <w:p w14:paraId="7B1F28D1" w14:textId="77777777" w:rsidR="000C4D94" w:rsidRDefault="00000000"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邵益平</w:t>
            </w:r>
          </w:p>
        </w:tc>
      </w:tr>
      <w:tr w:rsidR="000C4D94" w14:paraId="7357B765" w14:textId="77777777">
        <w:trPr>
          <w:trHeight w:val="680"/>
          <w:jc w:val="center"/>
        </w:trPr>
        <w:tc>
          <w:tcPr>
            <w:tcW w:w="373" w:type="pct"/>
            <w:vAlign w:val="center"/>
          </w:tcPr>
          <w:p w14:paraId="0F67B791" w14:textId="77777777" w:rsidR="000C4D94" w:rsidRDefault="00000000"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kern w:val="0"/>
                <w:szCs w:val="21"/>
              </w:rPr>
              <w:t>37</w:t>
            </w:r>
          </w:p>
        </w:tc>
        <w:tc>
          <w:tcPr>
            <w:tcW w:w="546" w:type="pct"/>
            <w:vAlign w:val="center"/>
          </w:tcPr>
          <w:p w14:paraId="18F9F824" w14:textId="77777777" w:rsidR="000C4D94" w:rsidRDefault="00000000"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工业工程</w:t>
            </w:r>
          </w:p>
        </w:tc>
        <w:tc>
          <w:tcPr>
            <w:tcW w:w="1419" w:type="pct"/>
            <w:vAlign w:val="center"/>
          </w:tcPr>
          <w:p w14:paraId="48B134F9" w14:textId="77777777" w:rsidR="000C4D94" w:rsidRDefault="00000000"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党建+ “智能制造+”企业服务万里行</w:t>
            </w:r>
          </w:p>
        </w:tc>
        <w:tc>
          <w:tcPr>
            <w:tcW w:w="2197" w:type="pct"/>
            <w:vAlign w:val="center"/>
          </w:tcPr>
          <w:p w14:paraId="514A21A0" w14:textId="77777777" w:rsidR="000C4D94" w:rsidRDefault="00000000">
            <w:pPr>
              <w:widowControl/>
              <w:rPr>
                <w:rFonts w:ascii="Times New Roman" w:hAnsiTheme="minorEastAsia" w:cs="Times New Roman"/>
                <w:kern w:val="0"/>
                <w:szCs w:val="21"/>
              </w:rPr>
            </w:pP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1.</w:t>
            </w: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形成</w:t>
            </w: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1</w:t>
            </w: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套智能制造产学研合作指导性文件；</w:t>
            </w:r>
          </w:p>
          <w:p w14:paraId="23F8E9EB" w14:textId="77777777" w:rsidR="000C4D94" w:rsidRDefault="00000000">
            <w:pPr>
              <w:widowControl/>
              <w:rPr>
                <w:rFonts w:ascii="Times New Roman" w:hAnsiTheme="minorEastAsia" w:cs="Times New Roman"/>
                <w:kern w:val="0"/>
                <w:szCs w:val="21"/>
              </w:rPr>
            </w:pP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2.</w:t>
            </w: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形成</w:t>
            </w: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3</w:t>
            </w: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个以上智能制造企业合作优秀案例。</w:t>
            </w:r>
          </w:p>
        </w:tc>
        <w:tc>
          <w:tcPr>
            <w:tcW w:w="463" w:type="pct"/>
            <w:vAlign w:val="center"/>
          </w:tcPr>
          <w:p w14:paraId="1F329A57" w14:textId="77777777" w:rsidR="000C4D94" w:rsidRDefault="00000000"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陈勇</w:t>
            </w:r>
          </w:p>
        </w:tc>
      </w:tr>
      <w:tr w:rsidR="000C4D94" w14:paraId="1ADB4281" w14:textId="77777777">
        <w:trPr>
          <w:trHeight w:val="680"/>
          <w:jc w:val="center"/>
        </w:trPr>
        <w:tc>
          <w:tcPr>
            <w:tcW w:w="373" w:type="pct"/>
            <w:vAlign w:val="center"/>
          </w:tcPr>
          <w:p w14:paraId="07239BF3" w14:textId="77777777" w:rsidR="000C4D94" w:rsidRDefault="00000000"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kern w:val="0"/>
                <w:szCs w:val="21"/>
              </w:rPr>
              <w:t>38</w:t>
            </w:r>
          </w:p>
        </w:tc>
        <w:tc>
          <w:tcPr>
            <w:tcW w:w="546" w:type="pct"/>
            <w:vAlign w:val="center"/>
          </w:tcPr>
          <w:p w14:paraId="7C226F4C" w14:textId="77777777" w:rsidR="000C4D94" w:rsidRDefault="00000000"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工业工程</w:t>
            </w:r>
          </w:p>
        </w:tc>
        <w:tc>
          <w:tcPr>
            <w:tcW w:w="1419" w:type="pct"/>
            <w:vAlign w:val="center"/>
          </w:tcPr>
          <w:p w14:paraId="5014B563" w14:textId="77777777" w:rsidR="000C4D94" w:rsidRDefault="00000000"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党建+“仓储系统设计与控制”课程</w:t>
            </w:r>
            <w:proofErr w:type="gramStart"/>
            <w:r>
              <w:rPr>
                <w:rFonts w:asciiTheme="minorEastAsia" w:hAnsiTheme="minorEastAsia" w:cstheme="minorEastAsia" w:hint="eastAsia"/>
                <w:szCs w:val="21"/>
              </w:rPr>
              <w:t>思政教学</w:t>
            </w:r>
            <w:proofErr w:type="gramEnd"/>
            <w:r>
              <w:rPr>
                <w:rFonts w:asciiTheme="minorEastAsia" w:hAnsiTheme="minorEastAsia" w:cstheme="minorEastAsia" w:hint="eastAsia"/>
                <w:szCs w:val="21"/>
              </w:rPr>
              <w:t>改革</w:t>
            </w:r>
          </w:p>
        </w:tc>
        <w:tc>
          <w:tcPr>
            <w:tcW w:w="2197" w:type="pct"/>
            <w:vAlign w:val="center"/>
          </w:tcPr>
          <w:p w14:paraId="457F7DB1" w14:textId="77777777" w:rsidR="000C4D94" w:rsidRDefault="00000000">
            <w:pPr>
              <w:widowControl/>
              <w:rPr>
                <w:rFonts w:ascii="Times New Roman" w:hAnsiTheme="minorEastAsia" w:cs="Times New Roman"/>
                <w:kern w:val="0"/>
                <w:szCs w:val="21"/>
              </w:rPr>
            </w:pP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1.</w:t>
            </w: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申报省级以上</w:t>
            </w:r>
            <w:proofErr w:type="gramStart"/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课程思政示范</w:t>
            </w:r>
            <w:proofErr w:type="gramEnd"/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课程；</w:t>
            </w:r>
          </w:p>
          <w:p w14:paraId="4705CA43" w14:textId="77777777" w:rsidR="000C4D94" w:rsidRDefault="00000000">
            <w:pPr>
              <w:widowControl/>
              <w:rPr>
                <w:rFonts w:ascii="Times New Roman" w:hAnsiTheme="minorEastAsia" w:cs="Times New Roman"/>
                <w:kern w:val="0"/>
                <w:szCs w:val="21"/>
              </w:rPr>
            </w:pP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2.</w:t>
            </w: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做好</w:t>
            </w:r>
            <w:proofErr w:type="gramStart"/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课程思政建设</w:t>
            </w:r>
            <w:proofErr w:type="gramEnd"/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工作。</w:t>
            </w:r>
          </w:p>
        </w:tc>
        <w:tc>
          <w:tcPr>
            <w:tcW w:w="463" w:type="pct"/>
            <w:vAlign w:val="center"/>
          </w:tcPr>
          <w:p w14:paraId="442D59CF" w14:textId="77777777" w:rsidR="000C4D94" w:rsidRDefault="00000000"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詹燕</w:t>
            </w:r>
          </w:p>
        </w:tc>
      </w:tr>
      <w:tr w:rsidR="000C4D94" w14:paraId="71522DB1" w14:textId="77777777">
        <w:trPr>
          <w:trHeight w:val="680"/>
          <w:jc w:val="center"/>
        </w:trPr>
        <w:tc>
          <w:tcPr>
            <w:tcW w:w="373" w:type="pct"/>
            <w:vAlign w:val="center"/>
          </w:tcPr>
          <w:p w14:paraId="6892FC58" w14:textId="77777777" w:rsidR="000C4D94" w:rsidRDefault="00000000"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kern w:val="0"/>
                <w:szCs w:val="21"/>
              </w:rPr>
              <w:t>39</w:t>
            </w:r>
          </w:p>
        </w:tc>
        <w:tc>
          <w:tcPr>
            <w:tcW w:w="546" w:type="pct"/>
            <w:vAlign w:val="center"/>
          </w:tcPr>
          <w:p w14:paraId="69E79F9F" w14:textId="77777777" w:rsidR="000C4D94" w:rsidRDefault="00000000"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工业工程</w:t>
            </w:r>
          </w:p>
        </w:tc>
        <w:tc>
          <w:tcPr>
            <w:tcW w:w="1419" w:type="pct"/>
            <w:vAlign w:val="center"/>
          </w:tcPr>
          <w:p w14:paraId="75E386ED" w14:textId="77777777" w:rsidR="000C4D94" w:rsidRDefault="00000000"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党建+ 工业工程国家一流专业建设项目</w:t>
            </w:r>
          </w:p>
        </w:tc>
        <w:tc>
          <w:tcPr>
            <w:tcW w:w="2197" w:type="pct"/>
            <w:vAlign w:val="center"/>
          </w:tcPr>
          <w:p w14:paraId="34BC2F14" w14:textId="77777777" w:rsidR="000C4D94" w:rsidRDefault="00000000">
            <w:pPr>
              <w:widowControl/>
              <w:rPr>
                <w:rFonts w:ascii="Times New Roman" w:hAnsiTheme="minorEastAsia" w:cs="Times New Roman"/>
                <w:kern w:val="0"/>
                <w:szCs w:val="21"/>
              </w:rPr>
            </w:pP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1.</w:t>
            </w: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完成</w:t>
            </w: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1</w:t>
            </w: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门以上国家一流课程的申报准备工作；</w:t>
            </w:r>
          </w:p>
          <w:p w14:paraId="3266EB35" w14:textId="77777777" w:rsidR="000C4D94" w:rsidRDefault="00000000">
            <w:pPr>
              <w:widowControl/>
              <w:rPr>
                <w:rFonts w:ascii="Times New Roman" w:hAnsiTheme="minorEastAsia" w:cs="Times New Roman"/>
                <w:kern w:val="0"/>
                <w:szCs w:val="21"/>
              </w:rPr>
            </w:pP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2.</w:t>
            </w: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完成</w:t>
            </w: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1</w:t>
            </w: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部以上国家规划教材申报准备工作；</w:t>
            </w:r>
          </w:p>
          <w:p w14:paraId="315A1B09" w14:textId="77777777" w:rsidR="000C4D94" w:rsidRDefault="00000000">
            <w:pPr>
              <w:widowControl/>
              <w:rPr>
                <w:rFonts w:ascii="Times New Roman" w:hAnsiTheme="minorEastAsia" w:cs="Times New Roman"/>
                <w:kern w:val="0"/>
                <w:szCs w:val="21"/>
              </w:rPr>
            </w:pP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3.</w:t>
            </w: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建设</w:t>
            </w: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2</w:t>
            </w: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个以上创新实践项目。</w:t>
            </w:r>
          </w:p>
        </w:tc>
        <w:tc>
          <w:tcPr>
            <w:tcW w:w="463" w:type="pct"/>
            <w:vAlign w:val="center"/>
          </w:tcPr>
          <w:p w14:paraId="68CBE662" w14:textId="77777777" w:rsidR="000C4D94" w:rsidRDefault="00000000"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szCs w:val="21"/>
              </w:rPr>
              <w:t>兰秀菊</w:t>
            </w:r>
            <w:proofErr w:type="gramEnd"/>
          </w:p>
        </w:tc>
      </w:tr>
      <w:tr w:rsidR="000C4D94" w14:paraId="309EB11D" w14:textId="77777777">
        <w:trPr>
          <w:trHeight w:val="680"/>
          <w:jc w:val="center"/>
        </w:trPr>
        <w:tc>
          <w:tcPr>
            <w:tcW w:w="373" w:type="pct"/>
            <w:vAlign w:val="center"/>
          </w:tcPr>
          <w:p w14:paraId="78AFD54F" w14:textId="77777777" w:rsidR="000C4D94" w:rsidRDefault="00000000"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kern w:val="0"/>
                <w:szCs w:val="21"/>
              </w:rPr>
              <w:lastRenderedPageBreak/>
              <w:t>40</w:t>
            </w:r>
          </w:p>
        </w:tc>
        <w:tc>
          <w:tcPr>
            <w:tcW w:w="546" w:type="pct"/>
            <w:vAlign w:val="center"/>
          </w:tcPr>
          <w:p w14:paraId="0C973B34" w14:textId="77777777" w:rsidR="000C4D94" w:rsidRDefault="00000000"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工业工程</w:t>
            </w:r>
          </w:p>
        </w:tc>
        <w:tc>
          <w:tcPr>
            <w:tcW w:w="1419" w:type="pct"/>
            <w:vAlign w:val="center"/>
          </w:tcPr>
          <w:p w14:paraId="20C6E4FA" w14:textId="77777777" w:rsidR="000C4D94" w:rsidRDefault="00000000"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党建+“智能制造”课程</w:t>
            </w:r>
            <w:proofErr w:type="gramStart"/>
            <w:r>
              <w:rPr>
                <w:rFonts w:asciiTheme="minorEastAsia" w:hAnsiTheme="minorEastAsia" w:cstheme="minorEastAsia" w:hint="eastAsia"/>
                <w:szCs w:val="21"/>
              </w:rPr>
              <w:t>思政项目</w:t>
            </w:r>
            <w:proofErr w:type="gramEnd"/>
            <w:r>
              <w:rPr>
                <w:rFonts w:asciiTheme="minorEastAsia" w:hAnsiTheme="minorEastAsia" w:cstheme="minorEastAsia" w:hint="eastAsia"/>
                <w:szCs w:val="21"/>
              </w:rPr>
              <w:t>建设</w:t>
            </w:r>
          </w:p>
        </w:tc>
        <w:tc>
          <w:tcPr>
            <w:tcW w:w="2197" w:type="pct"/>
            <w:vAlign w:val="center"/>
          </w:tcPr>
          <w:p w14:paraId="094B0F4F" w14:textId="77777777" w:rsidR="000C4D94" w:rsidRDefault="00000000">
            <w:pPr>
              <w:widowControl/>
              <w:rPr>
                <w:rFonts w:ascii="Times New Roman" w:hAnsiTheme="minorEastAsia" w:cs="Times New Roman"/>
                <w:kern w:val="0"/>
                <w:szCs w:val="21"/>
              </w:rPr>
            </w:pP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1.</w:t>
            </w: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申报省级以上</w:t>
            </w:r>
            <w:proofErr w:type="gramStart"/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课程思政示范</w:t>
            </w:r>
            <w:proofErr w:type="gramEnd"/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课程；</w:t>
            </w:r>
          </w:p>
          <w:p w14:paraId="1F96FDED" w14:textId="77777777" w:rsidR="000C4D94" w:rsidRDefault="00000000">
            <w:pPr>
              <w:widowControl/>
              <w:rPr>
                <w:rFonts w:ascii="Times New Roman" w:hAnsiTheme="minorEastAsia" w:cs="Times New Roman"/>
                <w:kern w:val="0"/>
                <w:szCs w:val="21"/>
              </w:rPr>
            </w:pP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2.</w:t>
            </w: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做好</w:t>
            </w:r>
            <w:proofErr w:type="gramStart"/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课程思政建设</w:t>
            </w:r>
            <w:proofErr w:type="gramEnd"/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工作。</w:t>
            </w:r>
          </w:p>
        </w:tc>
        <w:tc>
          <w:tcPr>
            <w:tcW w:w="463" w:type="pct"/>
            <w:vAlign w:val="center"/>
          </w:tcPr>
          <w:p w14:paraId="7E9837B9" w14:textId="77777777" w:rsidR="000C4D94" w:rsidRDefault="00000000"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吴光华</w:t>
            </w:r>
          </w:p>
        </w:tc>
      </w:tr>
      <w:tr w:rsidR="000C4D94" w14:paraId="6A84688E" w14:textId="77777777">
        <w:trPr>
          <w:trHeight w:val="680"/>
          <w:jc w:val="center"/>
        </w:trPr>
        <w:tc>
          <w:tcPr>
            <w:tcW w:w="373" w:type="pct"/>
            <w:vAlign w:val="center"/>
          </w:tcPr>
          <w:p w14:paraId="52FD7795" w14:textId="77777777" w:rsidR="000C4D94" w:rsidRDefault="00000000"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kern w:val="0"/>
                <w:szCs w:val="21"/>
              </w:rPr>
              <w:t>41</w:t>
            </w:r>
          </w:p>
        </w:tc>
        <w:tc>
          <w:tcPr>
            <w:tcW w:w="546" w:type="pct"/>
            <w:vAlign w:val="center"/>
          </w:tcPr>
          <w:p w14:paraId="60E164FF" w14:textId="77777777" w:rsidR="000C4D94" w:rsidRDefault="00000000"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固体力学</w:t>
            </w:r>
          </w:p>
        </w:tc>
        <w:tc>
          <w:tcPr>
            <w:tcW w:w="1419" w:type="pct"/>
            <w:vAlign w:val="center"/>
          </w:tcPr>
          <w:p w14:paraId="41EC6A9F" w14:textId="77777777" w:rsidR="000C4D94" w:rsidRDefault="00000000"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材料力学课程</w:t>
            </w:r>
            <w:proofErr w:type="gramStart"/>
            <w:r>
              <w:rPr>
                <w:rFonts w:asciiTheme="minorEastAsia" w:hAnsiTheme="minorEastAsia" w:cstheme="minorEastAsia" w:hint="eastAsia"/>
                <w:szCs w:val="21"/>
              </w:rPr>
              <w:t>思政教学</w:t>
            </w:r>
            <w:proofErr w:type="gramEnd"/>
            <w:r>
              <w:rPr>
                <w:rFonts w:asciiTheme="minorEastAsia" w:hAnsiTheme="minorEastAsia" w:cstheme="minorEastAsia" w:hint="eastAsia"/>
                <w:szCs w:val="21"/>
              </w:rPr>
              <w:t>改革</w:t>
            </w:r>
          </w:p>
        </w:tc>
        <w:tc>
          <w:tcPr>
            <w:tcW w:w="2197" w:type="pct"/>
            <w:vAlign w:val="center"/>
          </w:tcPr>
          <w:p w14:paraId="25C32364" w14:textId="77777777" w:rsidR="000C4D94" w:rsidRDefault="00000000">
            <w:pPr>
              <w:widowControl/>
              <w:rPr>
                <w:rFonts w:ascii="Times New Roman" w:hAnsiTheme="minorEastAsia" w:cs="Times New Roman"/>
                <w:kern w:val="0"/>
                <w:szCs w:val="21"/>
              </w:rPr>
            </w:pP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1.</w:t>
            </w: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申报省级以上</w:t>
            </w:r>
            <w:proofErr w:type="gramStart"/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课程思政示范</w:t>
            </w:r>
            <w:proofErr w:type="gramEnd"/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课程；</w:t>
            </w:r>
          </w:p>
          <w:p w14:paraId="4A316DB2" w14:textId="77777777" w:rsidR="000C4D94" w:rsidRDefault="00000000">
            <w:pPr>
              <w:widowControl/>
              <w:rPr>
                <w:rFonts w:ascii="Times New Roman" w:hAnsiTheme="minorEastAsia" w:cs="Times New Roman"/>
                <w:kern w:val="0"/>
                <w:szCs w:val="21"/>
              </w:rPr>
            </w:pP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2.</w:t>
            </w: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做好</w:t>
            </w:r>
            <w:proofErr w:type="gramStart"/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课程思政建设</w:t>
            </w:r>
            <w:proofErr w:type="gramEnd"/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工作。</w:t>
            </w:r>
          </w:p>
        </w:tc>
        <w:tc>
          <w:tcPr>
            <w:tcW w:w="463" w:type="pct"/>
            <w:vAlign w:val="center"/>
          </w:tcPr>
          <w:p w14:paraId="654A329C" w14:textId="77777777" w:rsidR="000C4D94" w:rsidRDefault="00000000"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郭静</w:t>
            </w:r>
          </w:p>
        </w:tc>
      </w:tr>
    </w:tbl>
    <w:p w14:paraId="74AC0046" w14:textId="77777777" w:rsidR="000C4D94" w:rsidRDefault="000C4D94"/>
    <w:p w14:paraId="059384D4" w14:textId="77777777" w:rsidR="000C4D94" w:rsidRDefault="000C4D94"/>
    <w:sectPr w:rsidR="000C4D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EDA3107"/>
    <w:rsid w:val="000C4D94"/>
    <w:rsid w:val="00594556"/>
    <w:rsid w:val="6EDA3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AB6071"/>
  <w15:docId w15:val="{36784125-DDF2-4282-947F-D6BD440D8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494</Words>
  <Characters>2819</Characters>
  <Application>Microsoft Office Word</Application>
  <DocSecurity>0</DocSecurity>
  <Lines>23</Lines>
  <Paragraphs>6</Paragraphs>
  <ScaleCrop>false</ScaleCrop>
  <Company/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徐露</dc:creator>
  <cp:lastModifiedBy>Yiling Deng</cp:lastModifiedBy>
  <cp:revision>2</cp:revision>
  <dcterms:created xsi:type="dcterms:W3CDTF">2021-07-09T08:20:00Z</dcterms:created>
  <dcterms:modified xsi:type="dcterms:W3CDTF">2022-09-30T07:14:00Z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